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2157" w14:textId="38637403" w:rsidR="00802F6B" w:rsidRDefault="00802F6B" w:rsidP="00802F6B">
      <w:pPr>
        <w:pStyle w:val="Style5"/>
        <w:widowControl/>
        <w:spacing w:before="67" w:line="360" w:lineRule="auto"/>
        <w:ind w:left="4248" w:hanging="4390"/>
        <w:jc w:val="both"/>
        <w:rPr>
          <w:rStyle w:val="FontStyle22"/>
          <w:lang w:val="bg-BG" w:eastAsia="bg-BG"/>
        </w:rPr>
      </w:pPr>
      <w:r>
        <w:rPr>
          <w:rStyle w:val="FontStyle22"/>
          <w:lang w:val="bg-BG" w:eastAsia="bg-BG"/>
        </w:rPr>
        <w:t>Изх.№25-00-49/17.06.2026г.</w:t>
      </w:r>
    </w:p>
    <w:p w14:paraId="6B67F332" w14:textId="54F7DED3" w:rsidR="00A94218" w:rsidRDefault="00A94218" w:rsidP="00A94218">
      <w:pPr>
        <w:pStyle w:val="Style5"/>
        <w:widowControl/>
        <w:spacing w:before="67" w:line="360" w:lineRule="auto"/>
        <w:ind w:left="4248" w:firstLine="708"/>
        <w:rPr>
          <w:rStyle w:val="FontStyle22"/>
          <w:lang w:val="bg-BG" w:eastAsia="bg-BG"/>
        </w:rPr>
      </w:pPr>
      <w:r>
        <w:rPr>
          <w:rStyle w:val="FontStyle22"/>
          <w:lang w:val="bg-BG" w:eastAsia="bg-BG"/>
        </w:rPr>
        <w:t>ДО</w:t>
      </w:r>
    </w:p>
    <w:p w14:paraId="0DE9A6CD" w14:textId="77777777" w:rsidR="00A94218" w:rsidRDefault="00A94218" w:rsidP="00A94218">
      <w:pPr>
        <w:pStyle w:val="Style6"/>
        <w:widowControl/>
        <w:spacing w:line="360" w:lineRule="auto"/>
        <w:ind w:left="4248" w:firstLine="708"/>
        <w:rPr>
          <w:rStyle w:val="FontStyle22"/>
          <w:lang w:val="bg-BG" w:eastAsia="bg-BG"/>
        </w:rPr>
      </w:pPr>
      <w:r>
        <w:rPr>
          <w:rStyle w:val="FontStyle22"/>
          <w:lang w:val="bg-BG" w:eastAsia="bg-BG"/>
        </w:rPr>
        <w:t>ОБЩИНСКИ СЪВЕТ</w:t>
      </w:r>
    </w:p>
    <w:p w14:paraId="57B0ADA9" w14:textId="77777777" w:rsidR="00A94218" w:rsidRPr="008552D5" w:rsidRDefault="00A94218" w:rsidP="00A94218">
      <w:pPr>
        <w:pStyle w:val="Style6"/>
        <w:widowControl/>
        <w:spacing w:line="360" w:lineRule="auto"/>
        <w:ind w:left="4248" w:firstLine="708"/>
        <w:rPr>
          <w:rStyle w:val="FontStyle22"/>
          <w:lang w:eastAsia="bg-BG"/>
        </w:rPr>
      </w:pPr>
      <w:r>
        <w:rPr>
          <w:rStyle w:val="FontStyle22"/>
          <w:lang w:val="bg-BG" w:eastAsia="bg-BG"/>
        </w:rPr>
        <w:t>ГР. РУДОЗЕМ</w:t>
      </w:r>
    </w:p>
    <w:p w14:paraId="30030629" w14:textId="77777777" w:rsidR="00A94218" w:rsidRPr="007E0495" w:rsidRDefault="00A94218" w:rsidP="007E0495">
      <w:pPr>
        <w:pStyle w:val="Style7"/>
        <w:widowControl/>
        <w:spacing w:line="360" w:lineRule="auto"/>
        <w:jc w:val="both"/>
        <w:rPr>
          <w:rFonts w:cs="Times New Roman"/>
          <w:sz w:val="20"/>
          <w:szCs w:val="20"/>
          <w:lang w:val="bg-BG"/>
        </w:rPr>
      </w:pPr>
    </w:p>
    <w:p w14:paraId="7F101D98" w14:textId="77777777" w:rsidR="00A94218" w:rsidRPr="00160558" w:rsidRDefault="00A94218" w:rsidP="00160558">
      <w:pPr>
        <w:pStyle w:val="Style7"/>
        <w:widowControl/>
        <w:spacing w:before="101" w:line="360" w:lineRule="auto"/>
        <w:jc w:val="center"/>
        <w:rPr>
          <w:rFonts w:ascii="Times New Roman" w:hAnsi="Times New Roman" w:cs="Times New Roman"/>
          <w:b/>
          <w:bCs/>
          <w:sz w:val="30"/>
          <w:szCs w:val="30"/>
          <w:lang w:val="bg-BG" w:eastAsia="bg-BG"/>
        </w:rPr>
      </w:pPr>
      <w:r>
        <w:rPr>
          <w:rStyle w:val="FontStyle23"/>
          <w:lang w:val="bg-BG" w:eastAsia="bg-BG"/>
        </w:rPr>
        <w:t>ДОКЛАДНА ЗАПИСКА</w:t>
      </w:r>
    </w:p>
    <w:p w14:paraId="284C5418" w14:textId="77777777" w:rsidR="00A94218" w:rsidRPr="007D4A2F" w:rsidRDefault="00A94218" w:rsidP="00A94218">
      <w:pPr>
        <w:pStyle w:val="Style8"/>
        <w:widowControl/>
        <w:spacing w:before="50" w:line="360" w:lineRule="auto"/>
        <w:jc w:val="center"/>
        <w:rPr>
          <w:rFonts w:ascii="Times New Roman" w:hAnsi="Times New Roman" w:cs="Times New Roman"/>
          <w:b/>
          <w:bCs/>
          <w:lang w:val="bg-BG" w:eastAsia="bg-BG"/>
        </w:rPr>
      </w:pPr>
      <w:r w:rsidRPr="003A425F">
        <w:rPr>
          <w:rStyle w:val="FontStyle26"/>
          <w:b/>
          <w:bCs/>
          <w:sz w:val="24"/>
          <w:lang w:val="bg-BG" w:eastAsia="bg-BG"/>
        </w:rPr>
        <w:t>от</w:t>
      </w:r>
    </w:p>
    <w:p w14:paraId="1342EA93" w14:textId="77777777" w:rsidR="00A94218" w:rsidRPr="00160558" w:rsidRDefault="00372F94" w:rsidP="00160558">
      <w:pPr>
        <w:pStyle w:val="Style9"/>
        <w:widowControl/>
        <w:spacing w:before="60" w:line="360" w:lineRule="auto"/>
        <w:jc w:val="center"/>
        <w:rPr>
          <w:rStyle w:val="FontStyle25"/>
          <w:b/>
          <w:lang w:val="bg-BG" w:eastAsia="bg-BG"/>
        </w:rPr>
      </w:pPr>
      <w:r>
        <w:rPr>
          <w:rStyle w:val="FontStyle25"/>
          <w:b/>
          <w:lang w:val="bg-BG" w:eastAsia="bg-BG"/>
        </w:rPr>
        <w:t xml:space="preserve">Недко Фиданов </w:t>
      </w:r>
      <w:proofErr w:type="spellStart"/>
      <w:r>
        <w:rPr>
          <w:rStyle w:val="FontStyle25"/>
          <w:b/>
          <w:lang w:val="bg-BG" w:eastAsia="bg-BG"/>
        </w:rPr>
        <w:t>Кулевски</w:t>
      </w:r>
      <w:proofErr w:type="spellEnd"/>
      <w:r w:rsidR="00A94218" w:rsidRPr="00A94218">
        <w:rPr>
          <w:rStyle w:val="FontStyle25"/>
          <w:b/>
          <w:lang w:val="bg-BG" w:eastAsia="bg-BG"/>
        </w:rPr>
        <w:t>–кмет на община Рудозем</w:t>
      </w:r>
    </w:p>
    <w:p w14:paraId="092DB251" w14:textId="77777777" w:rsidR="00160558" w:rsidRPr="00160558" w:rsidRDefault="00A94218" w:rsidP="00A94218">
      <w:pPr>
        <w:spacing w:before="100" w:beforeAutospacing="1" w:after="100" w:afterAutospacing="1" w:line="360" w:lineRule="auto"/>
        <w:jc w:val="both"/>
        <w:outlineLvl w:val="0"/>
        <w:rPr>
          <w:rStyle w:val="FontStyle25"/>
          <w:sz w:val="24"/>
        </w:rPr>
      </w:pPr>
      <w:r w:rsidRPr="00E64C19">
        <w:rPr>
          <w:rStyle w:val="FontStyle25"/>
        </w:rPr>
        <w:t>ОТНОСНО:</w:t>
      </w:r>
      <w:r w:rsidRPr="003A425F">
        <w:rPr>
          <w:rStyle w:val="FontStyle25"/>
        </w:rPr>
        <w:t xml:space="preserve"> </w:t>
      </w:r>
      <w:r w:rsidR="009E71B6">
        <w:rPr>
          <w:rStyle w:val="FontStyle25"/>
          <w:sz w:val="24"/>
        </w:rPr>
        <w:t xml:space="preserve">Поправка на очевидна </w:t>
      </w:r>
      <w:proofErr w:type="spellStart"/>
      <w:r w:rsidR="009E71B6">
        <w:rPr>
          <w:rStyle w:val="FontStyle25"/>
          <w:sz w:val="24"/>
        </w:rPr>
        <w:t>фастическа</w:t>
      </w:r>
      <w:proofErr w:type="spellEnd"/>
      <w:r w:rsidR="003E0C93">
        <w:rPr>
          <w:rStyle w:val="FontStyle25"/>
          <w:sz w:val="24"/>
        </w:rPr>
        <w:t xml:space="preserve"> грешка в Решение № 360/30.04.2026</w:t>
      </w:r>
      <w:r w:rsidR="009E71B6">
        <w:rPr>
          <w:rStyle w:val="FontStyle25"/>
          <w:sz w:val="24"/>
        </w:rPr>
        <w:t xml:space="preserve"> г. на Общински съвет –</w:t>
      </w:r>
      <w:r w:rsidR="003E0C93">
        <w:rPr>
          <w:rStyle w:val="FontStyle25"/>
          <w:sz w:val="24"/>
        </w:rPr>
        <w:t xml:space="preserve"> Рудозем, прието по Протокол № 43</w:t>
      </w:r>
      <w:r w:rsidR="00B96D54">
        <w:rPr>
          <w:rStyle w:val="FontStyle25"/>
          <w:sz w:val="24"/>
        </w:rPr>
        <w:t>.</w:t>
      </w:r>
      <w:r w:rsidR="003B5971">
        <w:rPr>
          <w:rStyle w:val="FontStyle25"/>
          <w:sz w:val="24"/>
        </w:rPr>
        <w:t xml:space="preserve"> </w:t>
      </w:r>
    </w:p>
    <w:p w14:paraId="391E87A5" w14:textId="77777777" w:rsidR="00A94218" w:rsidRPr="00A94218" w:rsidRDefault="00A94218" w:rsidP="00A94218">
      <w:pPr>
        <w:pStyle w:val="Style11"/>
        <w:widowControl/>
        <w:spacing w:line="360" w:lineRule="auto"/>
        <w:rPr>
          <w:rStyle w:val="FontStyle25"/>
          <w:b/>
          <w:lang w:val="bg-BG"/>
        </w:rPr>
      </w:pPr>
      <w:r w:rsidRPr="00A94218">
        <w:rPr>
          <w:rStyle w:val="FontStyle25"/>
          <w:b/>
          <w:lang w:val="bg-BG"/>
        </w:rPr>
        <w:t>УВАЖАЕМИ ГОСПОДИН ПРЕДСЕДАТЕЛ,</w:t>
      </w:r>
    </w:p>
    <w:p w14:paraId="6346A3F3" w14:textId="77777777" w:rsidR="00A94218" w:rsidRPr="00081352" w:rsidRDefault="00A94218" w:rsidP="00081352">
      <w:pPr>
        <w:pStyle w:val="Style11"/>
        <w:widowControl/>
        <w:spacing w:line="360" w:lineRule="auto"/>
        <w:rPr>
          <w:rFonts w:ascii="Times New Roman" w:hAnsi="Times New Roman" w:cs="Times New Roman"/>
          <w:b/>
          <w:sz w:val="26"/>
          <w:szCs w:val="26"/>
          <w:lang w:val="bg-BG"/>
        </w:rPr>
      </w:pPr>
      <w:r w:rsidRPr="00A94218">
        <w:rPr>
          <w:rStyle w:val="FontStyle25"/>
          <w:b/>
          <w:lang w:val="bg-BG"/>
        </w:rPr>
        <w:t>УВАЖАЕМИ ДАМИ И ГОСПОДА ОБЩИНСКИ СЪВЕТНИЦИ,</w:t>
      </w:r>
    </w:p>
    <w:p w14:paraId="280C8768" w14:textId="77777777" w:rsidR="007E0495" w:rsidRDefault="00A94218" w:rsidP="007E0495">
      <w:pPr>
        <w:spacing w:before="100" w:beforeAutospacing="1" w:after="100" w:afterAutospacing="1" w:line="360" w:lineRule="auto"/>
        <w:jc w:val="both"/>
        <w:outlineLvl w:val="0"/>
        <w:rPr>
          <w:rStyle w:val="FontStyle25"/>
          <w:sz w:val="24"/>
        </w:rPr>
      </w:pPr>
      <w:r w:rsidRPr="007F34CB">
        <w:rPr>
          <w:color w:val="FF0000"/>
        </w:rPr>
        <w:t xml:space="preserve">      </w:t>
      </w:r>
      <w:r w:rsidR="00F47A0D">
        <w:rPr>
          <w:color w:val="000000" w:themeColor="text1"/>
        </w:rPr>
        <w:t xml:space="preserve">Със свое </w:t>
      </w:r>
      <w:r w:rsidR="00372F94">
        <w:rPr>
          <w:rStyle w:val="FontStyle25"/>
          <w:sz w:val="24"/>
        </w:rPr>
        <w:t xml:space="preserve">Решение № </w:t>
      </w:r>
      <w:r w:rsidR="003E0C93">
        <w:rPr>
          <w:rStyle w:val="FontStyle25"/>
          <w:sz w:val="24"/>
        </w:rPr>
        <w:t xml:space="preserve">360/30.04.2026 </w:t>
      </w:r>
      <w:r w:rsidR="00F47A0D">
        <w:rPr>
          <w:rStyle w:val="FontStyle25"/>
          <w:sz w:val="24"/>
        </w:rPr>
        <w:t>г. Общински съвет – Рудозем е</w:t>
      </w:r>
      <w:r w:rsidR="007E0495">
        <w:rPr>
          <w:rStyle w:val="FontStyle25"/>
          <w:sz w:val="24"/>
        </w:rPr>
        <w:t xml:space="preserve"> приел следното:</w:t>
      </w:r>
      <w:r w:rsidR="00F47A0D">
        <w:rPr>
          <w:rStyle w:val="FontStyle25"/>
          <w:sz w:val="24"/>
        </w:rPr>
        <w:t xml:space="preserve"> </w:t>
      </w:r>
    </w:p>
    <w:p w14:paraId="03B36A5D" w14:textId="77777777" w:rsidR="003E0C93" w:rsidRPr="0097045C" w:rsidRDefault="00372F94" w:rsidP="003E0C93">
      <w:pPr>
        <w:pStyle w:val="ac"/>
        <w:jc w:val="both"/>
      </w:pPr>
      <w:r w:rsidRPr="000953D7">
        <w:t xml:space="preserve">              І.</w:t>
      </w:r>
      <w:r w:rsidR="003E0C93" w:rsidRPr="003E0C93">
        <w:t xml:space="preserve"> </w:t>
      </w:r>
      <w:r w:rsidR="003E0C93" w:rsidRPr="000953D7">
        <w:t>Общински съвет Рудозем приема изг</w:t>
      </w:r>
      <w:r w:rsidR="003E0C93">
        <w:t xml:space="preserve">отвената експертна оценката за </w:t>
      </w:r>
      <w:r w:rsidR="003E0C93" w:rsidRPr="000953D7">
        <w:t xml:space="preserve">продажбата на </w:t>
      </w:r>
      <w:r w:rsidR="003E0C93">
        <w:t xml:space="preserve">имот с идентификатор 63207.502.72 по КК на </w:t>
      </w:r>
      <w:proofErr w:type="spellStart"/>
      <w:r w:rsidR="003E0C93">
        <w:t>гр.Рудозем</w:t>
      </w:r>
      <w:proofErr w:type="spellEnd"/>
      <w:r w:rsidR="003E0C93">
        <w:t xml:space="preserve">, за който е отреден УПИ </w:t>
      </w:r>
      <w:r w:rsidR="003E0C93">
        <w:rPr>
          <w:lang w:val="en-US"/>
        </w:rPr>
        <w:t>XI</w:t>
      </w:r>
      <w:r w:rsidR="003E0C93">
        <w:t xml:space="preserve">, кв.41 по ПУП на </w:t>
      </w:r>
      <w:proofErr w:type="spellStart"/>
      <w:r w:rsidR="003E0C93">
        <w:t>гр.Рудозем</w:t>
      </w:r>
      <w:proofErr w:type="spellEnd"/>
      <w:r w:rsidR="003E0C93">
        <w:t xml:space="preserve"> </w:t>
      </w:r>
      <w:r w:rsidR="003E0C93" w:rsidRPr="00AB6C18">
        <w:t xml:space="preserve"> </w:t>
      </w:r>
      <w:r w:rsidR="003E0C93">
        <w:t>с площ 485</w:t>
      </w:r>
      <w:r w:rsidR="003E0C93" w:rsidRPr="000953D7">
        <w:t xml:space="preserve"> м</w:t>
      </w:r>
      <w:r w:rsidR="003E0C93" w:rsidRPr="000953D7">
        <w:rPr>
          <w:vertAlign w:val="superscript"/>
        </w:rPr>
        <w:t>2</w:t>
      </w:r>
      <w:r w:rsidR="003E0C93">
        <w:t xml:space="preserve"> в размер на </w:t>
      </w:r>
      <w:r w:rsidR="003E0C93" w:rsidRPr="0097045C">
        <w:t xml:space="preserve">2115,00 /две хиляди сто и петнадесет евро -                / 4136,58 лева/ без ДДС. </w:t>
      </w:r>
    </w:p>
    <w:p w14:paraId="15043380" w14:textId="77777777" w:rsidR="003E0C93" w:rsidRDefault="00372F94" w:rsidP="003E0C93">
      <w:pPr>
        <w:pStyle w:val="ac"/>
        <w:jc w:val="both"/>
      </w:pPr>
      <w:r>
        <w:t xml:space="preserve">              ІІ.</w:t>
      </w:r>
      <w:r w:rsidR="003E0C93" w:rsidRPr="003E0C93">
        <w:t xml:space="preserve"> </w:t>
      </w:r>
      <w:r w:rsidR="003E0C93" w:rsidRPr="00FE0101">
        <w:t>Да се извърши прода</w:t>
      </w:r>
      <w:r w:rsidR="003E0C93">
        <w:t xml:space="preserve">жба по реда на чл.35 ал.3 от ЗОС на </w:t>
      </w:r>
      <w:proofErr w:type="spellStart"/>
      <w:r w:rsidR="003E0C93">
        <w:t>Вахди</w:t>
      </w:r>
      <w:proofErr w:type="spellEnd"/>
      <w:r w:rsidR="003E0C93">
        <w:t xml:space="preserve"> </w:t>
      </w:r>
      <w:proofErr w:type="spellStart"/>
      <w:r w:rsidR="003E0C93">
        <w:t>Хайриев</w:t>
      </w:r>
      <w:proofErr w:type="spellEnd"/>
      <w:r w:rsidR="003E0C93">
        <w:t xml:space="preserve"> </w:t>
      </w:r>
      <w:proofErr w:type="spellStart"/>
      <w:r w:rsidR="003E0C93">
        <w:t>Миминевски</w:t>
      </w:r>
      <w:proofErr w:type="spellEnd"/>
      <w:r w:rsidR="003E0C93">
        <w:t xml:space="preserve">, собственик на законно построена жилищна сграда. </w:t>
      </w:r>
    </w:p>
    <w:p w14:paraId="5D387470" w14:textId="77777777" w:rsidR="007E0495" w:rsidRDefault="007E0495" w:rsidP="007E0495">
      <w:pPr>
        <w:tabs>
          <w:tab w:val="left" w:pos="284"/>
        </w:tabs>
        <w:spacing w:line="276" w:lineRule="auto"/>
        <w:jc w:val="both"/>
        <w:outlineLvl w:val="0"/>
        <w:rPr>
          <w:rStyle w:val="FontStyle25"/>
          <w:sz w:val="24"/>
          <w:szCs w:val="24"/>
        </w:rPr>
      </w:pPr>
    </w:p>
    <w:p w14:paraId="59D7DCB4" w14:textId="77777777" w:rsidR="00D557A5" w:rsidRDefault="00D557A5" w:rsidP="00D557A5">
      <w:pPr>
        <w:tabs>
          <w:tab w:val="left" w:pos="567"/>
        </w:tabs>
        <w:spacing w:line="360" w:lineRule="auto"/>
        <w:jc w:val="both"/>
        <w:outlineLvl w:val="0"/>
        <w:rPr>
          <w:color w:val="000000"/>
          <w:lang w:bidi="bg-BG"/>
        </w:rPr>
      </w:pPr>
      <w:r>
        <w:rPr>
          <w:color w:val="000000"/>
          <w:lang w:bidi="bg-BG"/>
        </w:rPr>
        <w:t xml:space="preserve">     При преглед на наличните документи по административната преписка, образувана във връзка с приетото решение на Общински съвет - Рудозем е установено, че е допусната очевидна фактическа греш</w:t>
      </w:r>
      <w:r w:rsidR="00B46E1F">
        <w:rPr>
          <w:color w:val="000000"/>
          <w:lang w:bidi="bg-BG"/>
        </w:rPr>
        <w:t>ка</w:t>
      </w:r>
      <w:r>
        <w:rPr>
          <w:color w:val="000000"/>
          <w:lang w:bidi="bg-BG"/>
        </w:rPr>
        <w:t xml:space="preserve">. </w:t>
      </w:r>
    </w:p>
    <w:p w14:paraId="493AD46F" w14:textId="77777777" w:rsidR="00D557A5" w:rsidRDefault="00D557A5" w:rsidP="00D557A5">
      <w:pPr>
        <w:pStyle w:val="21"/>
        <w:shd w:val="clear" w:color="auto" w:fill="auto"/>
        <w:spacing w:line="360" w:lineRule="auto"/>
        <w:ind w:right="220"/>
        <w:jc w:val="both"/>
        <w:rPr>
          <w:rStyle w:val="FontStyle25"/>
          <w:sz w:val="24"/>
          <w:szCs w:val="24"/>
        </w:rPr>
      </w:pPr>
      <w:r>
        <w:rPr>
          <w:color w:val="000000"/>
          <w:sz w:val="24"/>
          <w:szCs w:val="24"/>
          <w:lang w:bidi="bg-BG"/>
        </w:rPr>
        <w:t xml:space="preserve">      </w:t>
      </w:r>
      <w:r w:rsidRPr="00D557A5">
        <w:rPr>
          <w:color w:val="000000"/>
          <w:sz w:val="24"/>
          <w:szCs w:val="24"/>
          <w:lang w:bidi="bg-BG"/>
        </w:rPr>
        <w:t>Очевидната фактическа грешка (ОФГ) представлява техническа грешка, грешка при изписването или при пресмятането, пропуск, който може да бъде установен от всички останали доказателства и същата е налице тогава, когато между формираната действителна воля на административния орган и нейното външно</w:t>
      </w:r>
      <w:r>
        <w:rPr>
          <w:color w:val="000000"/>
          <w:sz w:val="24"/>
          <w:szCs w:val="24"/>
          <w:lang w:bidi="bg-BG"/>
        </w:rPr>
        <w:t xml:space="preserve"> </w:t>
      </w:r>
      <w:r w:rsidRPr="00D557A5">
        <w:rPr>
          <w:color w:val="000000"/>
          <w:sz w:val="24"/>
          <w:szCs w:val="24"/>
          <w:lang w:bidi="bg-BG"/>
        </w:rPr>
        <w:t>отразяване в административния акт има несъответствие, което следва да бъде отстранено.</w:t>
      </w:r>
    </w:p>
    <w:p w14:paraId="70F48781" w14:textId="77777777" w:rsidR="00601D08" w:rsidRPr="00601D08" w:rsidRDefault="00601D08" w:rsidP="00601D08">
      <w:pPr>
        <w:pStyle w:val="21"/>
        <w:shd w:val="clear" w:color="auto" w:fill="auto"/>
        <w:spacing w:line="360" w:lineRule="auto"/>
        <w:jc w:val="both"/>
        <w:rPr>
          <w:sz w:val="24"/>
          <w:szCs w:val="24"/>
        </w:rPr>
      </w:pPr>
      <w:r>
        <w:rPr>
          <w:color w:val="000000"/>
          <w:lang w:bidi="bg-BG"/>
        </w:rPr>
        <w:lastRenderedPageBreak/>
        <w:t xml:space="preserve">         </w:t>
      </w:r>
      <w:r w:rsidRPr="00601D08">
        <w:rPr>
          <w:color w:val="000000"/>
          <w:sz w:val="24"/>
          <w:szCs w:val="24"/>
          <w:lang w:bidi="bg-BG"/>
        </w:rPr>
        <w:t xml:space="preserve">В настоящия случай, се касае за грешка, свързана с неправилно изписване на индивидуализиращите белези на имота, предмет на решението на общински съвет. Тази грешка не засяга същността на властническото волеизявление, но води до неяснота при изпълнение на акта, поради което се налага извършването на поправката му по предвидения за това ред. </w:t>
      </w:r>
    </w:p>
    <w:p w14:paraId="6FFF5041" w14:textId="77777777" w:rsidR="00601D08" w:rsidRDefault="00372F94" w:rsidP="00601D08">
      <w:pPr>
        <w:pStyle w:val="af4"/>
        <w:tabs>
          <w:tab w:val="left" w:pos="567"/>
        </w:tabs>
        <w:spacing w:line="360" w:lineRule="auto"/>
        <w:jc w:val="both"/>
        <w:rPr>
          <w:rFonts w:ascii="Times New Roman" w:hAnsi="Times New Roman" w:cs="Times New Roman"/>
          <w:color w:val="000000"/>
          <w:sz w:val="24"/>
          <w:szCs w:val="24"/>
          <w:lang w:eastAsia="bg-BG" w:bidi="bg-BG"/>
        </w:rPr>
      </w:pPr>
      <w:r>
        <w:rPr>
          <w:rFonts w:ascii="Times New Roman" w:hAnsi="Times New Roman" w:cs="Times New Roman"/>
          <w:color w:val="000000"/>
          <w:sz w:val="24"/>
          <w:szCs w:val="24"/>
          <w:lang w:eastAsia="bg-BG" w:bidi="bg-BG"/>
        </w:rPr>
        <w:t xml:space="preserve">       </w:t>
      </w:r>
      <w:r w:rsidR="00601D08" w:rsidRPr="00601D08">
        <w:rPr>
          <w:rFonts w:ascii="Times New Roman" w:hAnsi="Times New Roman" w:cs="Times New Roman"/>
          <w:color w:val="000000"/>
          <w:sz w:val="24"/>
          <w:szCs w:val="24"/>
          <w:lang w:eastAsia="bg-BG" w:bidi="bg-BG"/>
        </w:rPr>
        <w:t>Съгласно чл. 62, ал. 2 от АПК, очевидни фактически грешки, допуснати в административния акт, се поправят от органа, който го е издал, и след изтичане на срока за обжалване.</w:t>
      </w:r>
    </w:p>
    <w:p w14:paraId="30B6B923" w14:textId="77777777" w:rsidR="00185652" w:rsidRPr="00601D08" w:rsidRDefault="000D73D6" w:rsidP="00601D08">
      <w:pPr>
        <w:pStyle w:val="af4"/>
        <w:tabs>
          <w:tab w:val="left" w:pos="567"/>
        </w:tabs>
        <w:spacing w:line="360" w:lineRule="auto"/>
        <w:jc w:val="both"/>
        <w:rPr>
          <w:rStyle w:val="FontStyle25"/>
          <w:sz w:val="24"/>
          <w:szCs w:val="24"/>
        </w:rPr>
      </w:pPr>
      <w:r w:rsidRPr="00601D08">
        <w:rPr>
          <w:rFonts w:ascii="Times New Roman" w:hAnsi="Times New Roman" w:cs="Times New Roman"/>
          <w:color w:val="000000"/>
          <w:sz w:val="24"/>
          <w:szCs w:val="24"/>
          <w:lang w:bidi="bg-BG"/>
        </w:rPr>
        <w:t xml:space="preserve">       </w:t>
      </w:r>
    </w:p>
    <w:p w14:paraId="6CE9405D" w14:textId="77777777" w:rsidR="00A94218" w:rsidRDefault="00A94218" w:rsidP="00A94218">
      <w:pPr>
        <w:pStyle w:val="af4"/>
        <w:spacing w:line="360" w:lineRule="auto"/>
        <w:jc w:val="both"/>
        <w:rPr>
          <w:rFonts w:ascii="Times New Roman" w:hAnsi="Times New Roman" w:cs="Times New Roman"/>
          <w:sz w:val="24"/>
          <w:szCs w:val="24"/>
        </w:rPr>
      </w:pPr>
      <w:r>
        <w:rPr>
          <w:rStyle w:val="FontStyle25"/>
          <w:color w:val="000000"/>
          <w:sz w:val="24"/>
          <w:szCs w:val="24"/>
        </w:rPr>
        <w:t xml:space="preserve">      </w:t>
      </w:r>
      <w:r w:rsidR="004F2512">
        <w:rPr>
          <w:rFonts w:ascii="Times New Roman" w:hAnsi="Times New Roman" w:cs="Times New Roman"/>
          <w:sz w:val="24"/>
          <w:szCs w:val="24"/>
        </w:rPr>
        <w:t>Н</w:t>
      </w:r>
      <w:r w:rsidRPr="005B1D07">
        <w:rPr>
          <w:rFonts w:ascii="Times New Roman" w:hAnsi="Times New Roman" w:cs="Times New Roman"/>
          <w:sz w:val="24"/>
          <w:szCs w:val="24"/>
        </w:rPr>
        <w:t xml:space="preserve">а основание </w:t>
      </w:r>
      <w:r w:rsidR="00601D08">
        <w:rPr>
          <w:rFonts w:ascii="Times New Roman" w:hAnsi="Times New Roman" w:cs="Times New Roman"/>
          <w:sz w:val="24"/>
          <w:szCs w:val="24"/>
        </w:rPr>
        <w:t>чл. 62, ал. 2 от АПК</w:t>
      </w:r>
      <w:r w:rsidR="00F0238F">
        <w:rPr>
          <w:rFonts w:ascii="Times New Roman" w:hAnsi="Times New Roman" w:cs="Times New Roman"/>
          <w:sz w:val="24"/>
          <w:szCs w:val="24"/>
        </w:rPr>
        <w:t>,</w:t>
      </w:r>
      <w:r w:rsidR="00601D08">
        <w:rPr>
          <w:rFonts w:ascii="Times New Roman" w:hAnsi="Times New Roman" w:cs="Times New Roman"/>
          <w:sz w:val="24"/>
          <w:szCs w:val="24"/>
        </w:rPr>
        <w:t xml:space="preserve"> във връзка с </w:t>
      </w:r>
      <w:r>
        <w:rPr>
          <w:rFonts w:ascii="Times New Roman" w:hAnsi="Times New Roman" w:cs="Times New Roman"/>
          <w:sz w:val="24"/>
          <w:szCs w:val="24"/>
        </w:rPr>
        <w:t>чл.</w:t>
      </w:r>
      <w:r w:rsidR="00B21CE9">
        <w:rPr>
          <w:rFonts w:ascii="Times New Roman" w:hAnsi="Times New Roman" w:cs="Times New Roman"/>
          <w:sz w:val="24"/>
          <w:szCs w:val="24"/>
        </w:rPr>
        <w:t xml:space="preserve"> </w:t>
      </w:r>
      <w:r>
        <w:rPr>
          <w:rFonts w:ascii="Times New Roman" w:hAnsi="Times New Roman" w:cs="Times New Roman"/>
          <w:sz w:val="24"/>
          <w:szCs w:val="24"/>
        </w:rPr>
        <w:t>2</w:t>
      </w:r>
      <w:r w:rsidRPr="003A425F">
        <w:rPr>
          <w:rFonts w:ascii="Times New Roman" w:hAnsi="Times New Roman" w:cs="Times New Roman"/>
          <w:sz w:val="24"/>
          <w:szCs w:val="24"/>
        </w:rPr>
        <w:t>1</w:t>
      </w:r>
      <w:r>
        <w:rPr>
          <w:rFonts w:ascii="Times New Roman" w:hAnsi="Times New Roman" w:cs="Times New Roman"/>
          <w:sz w:val="24"/>
          <w:szCs w:val="24"/>
        </w:rPr>
        <w:t>, ал.</w:t>
      </w:r>
      <w:r w:rsidR="00B21CE9">
        <w:rPr>
          <w:rFonts w:ascii="Times New Roman" w:hAnsi="Times New Roman" w:cs="Times New Roman"/>
          <w:sz w:val="24"/>
          <w:szCs w:val="24"/>
        </w:rPr>
        <w:t xml:space="preserve"> </w:t>
      </w:r>
      <w:r>
        <w:rPr>
          <w:rFonts w:ascii="Times New Roman" w:hAnsi="Times New Roman" w:cs="Times New Roman"/>
          <w:sz w:val="24"/>
          <w:szCs w:val="24"/>
        </w:rPr>
        <w:t>1</w:t>
      </w:r>
      <w:r w:rsidRPr="003A425F">
        <w:rPr>
          <w:rFonts w:ascii="Times New Roman" w:hAnsi="Times New Roman" w:cs="Times New Roman"/>
          <w:sz w:val="24"/>
          <w:szCs w:val="24"/>
        </w:rPr>
        <w:t xml:space="preserve">, </w:t>
      </w:r>
      <w:r w:rsidRPr="007C7BF6">
        <w:rPr>
          <w:rFonts w:ascii="Times New Roman" w:hAnsi="Times New Roman" w:cs="Times New Roman"/>
          <w:sz w:val="24"/>
          <w:szCs w:val="24"/>
        </w:rPr>
        <w:t>т.</w:t>
      </w:r>
      <w:r w:rsidR="00B21CE9">
        <w:rPr>
          <w:rFonts w:ascii="Times New Roman" w:hAnsi="Times New Roman" w:cs="Times New Roman"/>
          <w:sz w:val="24"/>
          <w:szCs w:val="24"/>
        </w:rPr>
        <w:t xml:space="preserve"> </w:t>
      </w:r>
      <w:r w:rsidRPr="007C7BF6">
        <w:rPr>
          <w:rFonts w:ascii="Times New Roman" w:hAnsi="Times New Roman" w:cs="Times New Roman"/>
          <w:sz w:val="24"/>
          <w:szCs w:val="24"/>
        </w:rPr>
        <w:t>11</w:t>
      </w:r>
      <w:r w:rsidRPr="005B1D07">
        <w:rPr>
          <w:rFonts w:ascii="Times New Roman" w:hAnsi="Times New Roman" w:cs="Times New Roman"/>
          <w:sz w:val="24"/>
          <w:szCs w:val="24"/>
        </w:rPr>
        <w:t xml:space="preserve"> от </w:t>
      </w:r>
      <w:r w:rsidR="007C7BF6">
        <w:rPr>
          <w:rFonts w:ascii="Times New Roman" w:hAnsi="Times New Roman" w:cs="Times New Roman"/>
          <w:sz w:val="24"/>
          <w:szCs w:val="24"/>
        </w:rPr>
        <w:t>ЗМСМА</w:t>
      </w:r>
      <w:r w:rsidRPr="005B1D07">
        <w:rPr>
          <w:rFonts w:ascii="Times New Roman" w:hAnsi="Times New Roman" w:cs="Times New Roman"/>
          <w:sz w:val="24"/>
          <w:szCs w:val="24"/>
        </w:rPr>
        <w:t>,</w:t>
      </w:r>
      <w:r w:rsidR="007C7BF6">
        <w:rPr>
          <w:rFonts w:ascii="Times New Roman" w:hAnsi="Times New Roman" w:cs="Times New Roman"/>
          <w:sz w:val="24"/>
          <w:szCs w:val="24"/>
        </w:rPr>
        <w:t xml:space="preserve"> </w:t>
      </w:r>
      <w:r w:rsidRPr="00D44677">
        <w:rPr>
          <w:rFonts w:ascii="Times New Roman" w:hAnsi="Times New Roman" w:cs="Times New Roman"/>
          <w:sz w:val="24"/>
          <w:szCs w:val="24"/>
        </w:rPr>
        <w:t>чл.</w:t>
      </w:r>
      <w:r w:rsidR="00B21CE9">
        <w:rPr>
          <w:rFonts w:ascii="Times New Roman" w:hAnsi="Times New Roman" w:cs="Times New Roman"/>
          <w:sz w:val="24"/>
          <w:szCs w:val="24"/>
        </w:rPr>
        <w:t xml:space="preserve"> </w:t>
      </w:r>
      <w:r w:rsidRPr="00D44677">
        <w:rPr>
          <w:rFonts w:ascii="Times New Roman" w:hAnsi="Times New Roman" w:cs="Times New Roman"/>
          <w:sz w:val="24"/>
          <w:szCs w:val="24"/>
        </w:rPr>
        <w:t>12</w:t>
      </w:r>
      <w:r w:rsidR="00C73C2F">
        <w:rPr>
          <w:rFonts w:ascii="Times New Roman" w:hAnsi="Times New Roman" w:cs="Times New Roman"/>
          <w:sz w:val="24"/>
          <w:szCs w:val="24"/>
        </w:rPr>
        <w:t xml:space="preserve">4а, </w:t>
      </w:r>
      <w:r w:rsidR="00601D08">
        <w:rPr>
          <w:rFonts w:ascii="Times New Roman" w:hAnsi="Times New Roman" w:cs="Times New Roman"/>
          <w:sz w:val="24"/>
          <w:szCs w:val="24"/>
        </w:rPr>
        <w:t xml:space="preserve">     </w:t>
      </w:r>
      <w:r w:rsidR="00C73C2F">
        <w:rPr>
          <w:rFonts w:ascii="Times New Roman" w:hAnsi="Times New Roman" w:cs="Times New Roman"/>
          <w:sz w:val="24"/>
          <w:szCs w:val="24"/>
        </w:rPr>
        <w:t>ал.</w:t>
      </w:r>
      <w:r w:rsidR="00B21CE9">
        <w:rPr>
          <w:rFonts w:ascii="Times New Roman" w:hAnsi="Times New Roman" w:cs="Times New Roman"/>
          <w:sz w:val="24"/>
          <w:szCs w:val="24"/>
        </w:rPr>
        <w:t xml:space="preserve"> </w:t>
      </w:r>
      <w:r w:rsidR="00C73C2F">
        <w:rPr>
          <w:rFonts w:ascii="Times New Roman" w:hAnsi="Times New Roman" w:cs="Times New Roman"/>
          <w:sz w:val="24"/>
          <w:szCs w:val="24"/>
        </w:rPr>
        <w:t>1, чл.</w:t>
      </w:r>
      <w:r w:rsidR="00B21CE9">
        <w:rPr>
          <w:rFonts w:ascii="Times New Roman" w:hAnsi="Times New Roman" w:cs="Times New Roman"/>
          <w:sz w:val="24"/>
          <w:szCs w:val="24"/>
        </w:rPr>
        <w:t xml:space="preserve"> </w:t>
      </w:r>
      <w:r w:rsidR="00C73C2F">
        <w:rPr>
          <w:rFonts w:ascii="Times New Roman" w:hAnsi="Times New Roman" w:cs="Times New Roman"/>
          <w:sz w:val="24"/>
          <w:szCs w:val="24"/>
        </w:rPr>
        <w:t>124б, ал.</w:t>
      </w:r>
      <w:r w:rsidR="00B21CE9">
        <w:rPr>
          <w:rFonts w:ascii="Times New Roman" w:hAnsi="Times New Roman" w:cs="Times New Roman"/>
          <w:sz w:val="24"/>
          <w:szCs w:val="24"/>
        </w:rPr>
        <w:t xml:space="preserve"> </w:t>
      </w:r>
      <w:r w:rsidR="00C73C2F">
        <w:rPr>
          <w:rFonts w:ascii="Times New Roman" w:hAnsi="Times New Roman" w:cs="Times New Roman"/>
          <w:sz w:val="24"/>
          <w:szCs w:val="24"/>
        </w:rPr>
        <w:t xml:space="preserve">1 и </w:t>
      </w:r>
      <w:r w:rsidR="00601D08">
        <w:rPr>
          <w:rFonts w:ascii="Times New Roman" w:hAnsi="Times New Roman" w:cs="Times New Roman"/>
          <w:sz w:val="24"/>
          <w:szCs w:val="24"/>
        </w:rPr>
        <w:t xml:space="preserve"> </w:t>
      </w:r>
      <w:r w:rsidR="00E12027">
        <w:rPr>
          <w:rFonts w:ascii="Times New Roman" w:hAnsi="Times New Roman" w:cs="Times New Roman"/>
          <w:sz w:val="24"/>
          <w:szCs w:val="24"/>
        </w:rPr>
        <w:t>чл.</w:t>
      </w:r>
      <w:r w:rsidR="00B21CE9">
        <w:rPr>
          <w:rFonts w:ascii="Times New Roman" w:hAnsi="Times New Roman" w:cs="Times New Roman"/>
          <w:sz w:val="24"/>
          <w:szCs w:val="24"/>
        </w:rPr>
        <w:t xml:space="preserve"> </w:t>
      </w:r>
      <w:r w:rsidR="00E12027">
        <w:rPr>
          <w:rFonts w:ascii="Times New Roman" w:hAnsi="Times New Roman" w:cs="Times New Roman"/>
          <w:sz w:val="24"/>
          <w:szCs w:val="24"/>
        </w:rPr>
        <w:t>134, ал.</w:t>
      </w:r>
      <w:r w:rsidR="00B21CE9">
        <w:rPr>
          <w:rFonts w:ascii="Times New Roman" w:hAnsi="Times New Roman" w:cs="Times New Roman"/>
          <w:sz w:val="24"/>
          <w:szCs w:val="24"/>
        </w:rPr>
        <w:t xml:space="preserve"> </w:t>
      </w:r>
      <w:r w:rsidR="00E12027">
        <w:rPr>
          <w:rFonts w:ascii="Times New Roman" w:hAnsi="Times New Roman" w:cs="Times New Roman"/>
          <w:sz w:val="24"/>
          <w:szCs w:val="24"/>
        </w:rPr>
        <w:t>2</w:t>
      </w:r>
      <w:r w:rsidR="004F2512">
        <w:rPr>
          <w:rFonts w:ascii="Times New Roman" w:hAnsi="Times New Roman" w:cs="Times New Roman"/>
          <w:sz w:val="24"/>
          <w:szCs w:val="24"/>
        </w:rPr>
        <w:t>,</w:t>
      </w:r>
      <w:r w:rsidR="008E2EED">
        <w:rPr>
          <w:rFonts w:ascii="Times New Roman" w:hAnsi="Times New Roman" w:cs="Times New Roman"/>
          <w:sz w:val="24"/>
          <w:szCs w:val="24"/>
        </w:rPr>
        <w:t xml:space="preserve"> т. 1 и</w:t>
      </w:r>
      <w:r w:rsidR="004F2512">
        <w:rPr>
          <w:rFonts w:ascii="Times New Roman" w:hAnsi="Times New Roman" w:cs="Times New Roman"/>
          <w:sz w:val="24"/>
          <w:szCs w:val="24"/>
        </w:rPr>
        <w:t xml:space="preserve"> т.</w:t>
      </w:r>
      <w:r w:rsidR="00B21CE9">
        <w:rPr>
          <w:rFonts w:ascii="Times New Roman" w:hAnsi="Times New Roman" w:cs="Times New Roman"/>
          <w:sz w:val="24"/>
          <w:szCs w:val="24"/>
        </w:rPr>
        <w:t xml:space="preserve"> </w:t>
      </w:r>
      <w:r w:rsidR="004F2512">
        <w:rPr>
          <w:rFonts w:ascii="Times New Roman" w:hAnsi="Times New Roman" w:cs="Times New Roman"/>
          <w:sz w:val="24"/>
          <w:szCs w:val="24"/>
        </w:rPr>
        <w:t>6 от ЗУТ</w:t>
      </w:r>
      <w:r w:rsidR="008552D5">
        <w:rPr>
          <w:rFonts w:ascii="Times New Roman" w:hAnsi="Times New Roman" w:cs="Times New Roman"/>
          <w:sz w:val="24"/>
          <w:szCs w:val="24"/>
          <w:lang w:val="en-US"/>
        </w:rPr>
        <w:t>,</w:t>
      </w:r>
      <w:r w:rsidR="00601D08">
        <w:rPr>
          <w:rFonts w:ascii="Times New Roman" w:hAnsi="Times New Roman" w:cs="Times New Roman"/>
          <w:sz w:val="24"/>
          <w:szCs w:val="24"/>
        </w:rPr>
        <w:t xml:space="preserve"> Решение </w:t>
      </w:r>
      <w:r w:rsidR="003E0C93">
        <w:rPr>
          <w:rStyle w:val="FontStyle25"/>
          <w:sz w:val="24"/>
        </w:rPr>
        <w:t>№ 360/30.04.2026</w:t>
      </w:r>
      <w:r w:rsidR="00601D08">
        <w:rPr>
          <w:rStyle w:val="FontStyle25"/>
          <w:sz w:val="24"/>
        </w:rPr>
        <w:t xml:space="preserve"> г. на Общински съвет – Рудозем,</w:t>
      </w:r>
      <w:r w:rsidR="00601D08" w:rsidRPr="005B1D07">
        <w:rPr>
          <w:rFonts w:ascii="Times New Roman" w:hAnsi="Times New Roman" w:cs="Times New Roman"/>
          <w:sz w:val="24"/>
          <w:szCs w:val="24"/>
        </w:rPr>
        <w:t xml:space="preserve"> </w:t>
      </w:r>
      <w:r w:rsidRPr="005B1D07">
        <w:rPr>
          <w:rFonts w:ascii="Times New Roman" w:hAnsi="Times New Roman" w:cs="Times New Roman"/>
          <w:sz w:val="24"/>
          <w:szCs w:val="24"/>
        </w:rPr>
        <w:t>предлагам</w:t>
      </w:r>
      <w:r w:rsidR="007C7BF6">
        <w:rPr>
          <w:rFonts w:ascii="Times New Roman" w:hAnsi="Times New Roman" w:cs="Times New Roman"/>
          <w:sz w:val="24"/>
          <w:szCs w:val="24"/>
        </w:rPr>
        <w:t xml:space="preserve"> на</w:t>
      </w:r>
      <w:r w:rsidRPr="005B1D07">
        <w:rPr>
          <w:rFonts w:ascii="Times New Roman" w:hAnsi="Times New Roman" w:cs="Times New Roman"/>
          <w:sz w:val="24"/>
          <w:szCs w:val="24"/>
        </w:rPr>
        <w:t xml:space="preserve"> </w:t>
      </w:r>
      <w:r w:rsidR="00601D08">
        <w:rPr>
          <w:rFonts w:ascii="Times New Roman" w:hAnsi="Times New Roman" w:cs="Times New Roman"/>
          <w:sz w:val="24"/>
          <w:szCs w:val="24"/>
        </w:rPr>
        <w:t>съвета</w:t>
      </w:r>
      <w:r>
        <w:rPr>
          <w:rFonts w:ascii="Times New Roman" w:hAnsi="Times New Roman" w:cs="Times New Roman"/>
          <w:sz w:val="24"/>
          <w:szCs w:val="24"/>
        </w:rPr>
        <w:t xml:space="preserve"> да приеме</w:t>
      </w:r>
      <w:r w:rsidRPr="005B1D07">
        <w:rPr>
          <w:rFonts w:ascii="Times New Roman" w:hAnsi="Times New Roman" w:cs="Times New Roman"/>
          <w:sz w:val="24"/>
          <w:szCs w:val="24"/>
        </w:rPr>
        <w:t xml:space="preserve"> следното </w:t>
      </w:r>
    </w:p>
    <w:p w14:paraId="4B572905" w14:textId="77777777" w:rsidR="00EE63B7" w:rsidRPr="00E023B6" w:rsidRDefault="00EE63B7" w:rsidP="00050A9E">
      <w:pPr>
        <w:pStyle w:val="af4"/>
        <w:tabs>
          <w:tab w:val="left" w:pos="567"/>
        </w:tabs>
        <w:spacing w:line="360" w:lineRule="auto"/>
        <w:jc w:val="both"/>
        <w:rPr>
          <w:rFonts w:ascii="Times New Roman" w:hAnsi="Times New Roman" w:cs="Times New Roman"/>
          <w:color w:val="000000"/>
          <w:sz w:val="24"/>
          <w:szCs w:val="24"/>
        </w:rPr>
      </w:pPr>
    </w:p>
    <w:p w14:paraId="69CD7AC2" w14:textId="77777777" w:rsidR="00A94218" w:rsidRPr="00872A8F" w:rsidRDefault="00A94218" w:rsidP="00872A8F">
      <w:pPr>
        <w:pStyle w:val="Style14"/>
        <w:widowControl/>
        <w:spacing w:before="132" w:line="360" w:lineRule="auto"/>
        <w:jc w:val="center"/>
        <w:rPr>
          <w:rStyle w:val="FontStyle25"/>
          <w:b/>
          <w:bCs/>
          <w:sz w:val="24"/>
          <w:szCs w:val="24"/>
          <w:lang w:val="bg-BG"/>
        </w:rPr>
      </w:pPr>
      <w:r w:rsidRPr="00160558">
        <w:rPr>
          <w:rStyle w:val="FontStyle25"/>
          <w:b/>
          <w:sz w:val="24"/>
          <w:szCs w:val="24"/>
          <w:lang w:val="bg-BG"/>
        </w:rPr>
        <w:t>ПРОЕКТОРЕШЕНИЕ:</w:t>
      </w:r>
    </w:p>
    <w:p w14:paraId="0AEB4B6E" w14:textId="77777777" w:rsidR="00A94218" w:rsidRPr="006E42C6" w:rsidRDefault="006E42C6" w:rsidP="006E42C6">
      <w:pPr>
        <w:spacing w:before="100" w:beforeAutospacing="1" w:after="100" w:afterAutospacing="1" w:line="360" w:lineRule="auto"/>
        <w:jc w:val="both"/>
        <w:outlineLvl w:val="0"/>
        <w:rPr>
          <w:rStyle w:val="FontStyle25"/>
          <w:sz w:val="24"/>
        </w:rPr>
      </w:pPr>
      <w:r w:rsidRPr="006E42C6">
        <w:rPr>
          <w:rStyle w:val="FontStyle28"/>
          <w:bCs w:val="0"/>
        </w:rPr>
        <w:t xml:space="preserve">  </w:t>
      </w:r>
      <w:r>
        <w:rPr>
          <w:rStyle w:val="FontStyle28"/>
          <w:rFonts w:ascii="Times New Roman" w:hAnsi="Times New Roman" w:cs="Times New Roman"/>
          <w:b w:val="0"/>
          <w:sz w:val="24"/>
          <w:szCs w:val="24"/>
        </w:rPr>
        <w:t xml:space="preserve">           1. </w:t>
      </w:r>
      <w:r w:rsidR="00E566B1" w:rsidRPr="006E42C6">
        <w:rPr>
          <w:rStyle w:val="FontStyle28"/>
          <w:rFonts w:ascii="Times New Roman" w:hAnsi="Times New Roman" w:cs="Times New Roman"/>
          <w:b w:val="0"/>
          <w:sz w:val="24"/>
          <w:szCs w:val="24"/>
        </w:rPr>
        <w:t xml:space="preserve">Допуска поправка на очевидна фактическа грешка в </w:t>
      </w:r>
      <w:r w:rsidR="003E0C93">
        <w:rPr>
          <w:rStyle w:val="FontStyle25"/>
          <w:sz w:val="24"/>
        </w:rPr>
        <w:t>Решение № 360/30.04.2026</w:t>
      </w:r>
      <w:r w:rsidR="00E566B1" w:rsidRPr="006E42C6">
        <w:rPr>
          <w:rStyle w:val="FontStyle25"/>
          <w:sz w:val="24"/>
        </w:rPr>
        <w:t xml:space="preserve"> г. на Общински съвет –</w:t>
      </w:r>
      <w:r w:rsidR="003E0C93">
        <w:rPr>
          <w:rStyle w:val="FontStyle25"/>
          <w:sz w:val="24"/>
        </w:rPr>
        <w:t xml:space="preserve"> Рудозем, прието по Протокол № 43</w:t>
      </w:r>
      <w:r w:rsidRPr="006E42C6">
        <w:rPr>
          <w:rStyle w:val="FontStyle25"/>
          <w:sz w:val="24"/>
        </w:rPr>
        <w:t>.</w:t>
      </w:r>
      <w:r w:rsidR="00E566B1" w:rsidRPr="006E42C6">
        <w:rPr>
          <w:rStyle w:val="FontStyle25"/>
          <w:sz w:val="24"/>
        </w:rPr>
        <w:t xml:space="preserve"> </w:t>
      </w:r>
    </w:p>
    <w:p w14:paraId="7FB98476" w14:textId="77777777" w:rsidR="006E42C6" w:rsidRPr="003E0C93" w:rsidRDefault="00960DF0" w:rsidP="003E0C93">
      <w:pPr>
        <w:pStyle w:val="ac"/>
        <w:jc w:val="both"/>
        <w:rPr>
          <w:rStyle w:val="FontStyle25"/>
          <w:b/>
          <w:sz w:val="24"/>
          <w:szCs w:val="24"/>
        </w:rPr>
      </w:pPr>
      <w:r>
        <w:rPr>
          <w:rStyle w:val="FontStyle25"/>
          <w:sz w:val="24"/>
        </w:rPr>
        <w:t xml:space="preserve">            2.“</w:t>
      </w:r>
      <w:r w:rsidR="003E0C93" w:rsidRPr="003E0C93">
        <w:t xml:space="preserve"> </w:t>
      </w:r>
      <w:r w:rsidR="003E0C93" w:rsidRPr="000953D7">
        <w:t>Общински съвет Рудозем приема изг</w:t>
      </w:r>
      <w:r w:rsidR="003E0C93">
        <w:t xml:space="preserve">отвената експертна оценката за </w:t>
      </w:r>
      <w:r w:rsidR="003E0C93" w:rsidRPr="000953D7">
        <w:t xml:space="preserve">продажбата на </w:t>
      </w:r>
      <w:r w:rsidR="003E0C93">
        <w:t xml:space="preserve">имот с идентификатор 63207.502.72 по КК на </w:t>
      </w:r>
      <w:proofErr w:type="spellStart"/>
      <w:r w:rsidR="003E0C93">
        <w:t>гр.Рудозем</w:t>
      </w:r>
      <w:proofErr w:type="spellEnd"/>
      <w:r w:rsidR="003E0C93">
        <w:t xml:space="preserve">, за който е отреден УПИ </w:t>
      </w:r>
      <w:r w:rsidR="003E0C93">
        <w:rPr>
          <w:lang w:val="en-US"/>
        </w:rPr>
        <w:t>XI</w:t>
      </w:r>
      <w:r w:rsidR="003E0C93">
        <w:t xml:space="preserve">, кв.41 по ПУП на </w:t>
      </w:r>
      <w:proofErr w:type="spellStart"/>
      <w:r w:rsidR="003E0C93">
        <w:t>гр.Рудозем</w:t>
      </w:r>
      <w:proofErr w:type="spellEnd"/>
      <w:r w:rsidR="003E0C93">
        <w:t xml:space="preserve"> </w:t>
      </w:r>
      <w:r w:rsidR="003E0C93" w:rsidRPr="00AB6C18">
        <w:t xml:space="preserve"> </w:t>
      </w:r>
      <w:r w:rsidR="003E0C93">
        <w:t>с площ 485</w:t>
      </w:r>
      <w:r w:rsidR="003E0C93" w:rsidRPr="000953D7">
        <w:t xml:space="preserve"> м</w:t>
      </w:r>
      <w:r w:rsidR="003E0C93" w:rsidRPr="000953D7">
        <w:rPr>
          <w:vertAlign w:val="superscript"/>
        </w:rPr>
        <w:t>2</w:t>
      </w:r>
      <w:r w:rsidR="003E0C93">
        <w:t xml:space="preserve"> в размер на </w:t>
      </w:r>
      <w:r w:rsidR="003E0C93" w:rsidRPr="0097045C">
        <w:t>2115,00 /две хиляди сто и петнадесет евро -                / 4136,58 лева/ без ДДС.</w:t>
      </w:r>
      <w:r>
        <w:t xml:space="preserve"> ,да се чете </w:t>
      </w:r>
      <w:r w:rsidRPr="00960DF0">
        <w:rPr>
          <w:b/>
        </w:rPr>
        <w:t>„</w:t>
      </w:r>
      <w:r w:rsidR="003E0C93" w:rsidRPr="003E0C93">
        <w:t xml:space="preserve"> </w:t>
      </w:r>
      <w:r w:rsidR="003E0C93" w:rsidRPr="003E0C93">
        <w:rPr>
          <w:b/>
        </w:rPr>
        <w:t xml:space="preserve">Общински съвет Рудозем приема изготвената експертна оценката за продажбата на имот с идентификатор 63207.502.72 по КК на </w:t>
      </w:r>
      <w:proofErr w:type="spellStart"/>
      <w:r w:rsidR="003E0C93" w:rsidRPr="003E0C93">
        <w:rPr>
          <w:b/>
        </w:rPr>
        <w:t>гр.Рудозем</w:t>
      </w:r>
      <w:proofErr w:type="spellEnd"/>
      <w:r w:rsidR="003E0C93" w:rsidRPr="003E0C93">
        <w:rPr>
          <w:b/>
        </w:rPr>
        <w:t xml:space="preserve">, за който е отреден УПИ </w:t>
      </w:r>
      <w:r w:rsidR="003E0C93" w:rsidRPr="003E0C93">
        <w:rPr>
          <w:b/>
          <w:lang w:val="en-US"/>
        </w:rPr>
        <w:t>XI</w:t>
      </w:r>
      <w:r w:rsidR="003E0C93" w:rsidRPr="003E0C93">
        <w:rPr>
          <w:b/>
        </w:rPr>
        <w:t xml:space="preserve">, кв.41 по ПУП на </w:t>
      </w:r>
      <w:proofErr w:type="spellStart"/>
      <w:r w:rsidR="003E0C93" w:rsidRPr="003E0C93">
        <w:rPr>
          <w:b/>
        </w:rPr>
        <w:t>гр.Рудозем</w:t>
      </w:r>
      <w:proofErr w:type="spellEnd"/>
      <w:r w:rsidR="003E0C93" w:rsidRPr="003E0C93">
        <w:rPr>
          <w:b/>
        </w:rPr>
        <w:t xml:space="preserve">  с площ 470 м</w:t>
      </w:r>
      <w:r w:rsidR="003E0C93" w:rsidRPr="003E0C93">
        <w:rPr>
          <w:b/>
          <w:vertAlign w:val="superscript"/>
        </w:rPr>
        <w:t>2</w:t>
      </w:r>
      <w:r w:rsidR="003E0C93" w:rsidRPr="003E0C93">
        <w:rPr>
          <w:b/>
        </w:rPr>
        <w:t xml:space="preserve"> в размер на 2115,00 /две хиляди сто и петнадесет евро - / 4136,58 лева/ без ДДС.</w:t>
      </w:r>
      <w:r w:rsidR="003E0C93">
        <w:rPr>
          <w:b/>
        </w:rPr>
        <w:t>“</w:t>
      </w:r>
    </w:p>
    <w:p w14:paraId="0B1BAA57" w14:textId="77777777" w:rsidR="007F34CB" w:rsidRDefault="00960DF0" w:rsidP="00872A8F">
      <w:pPr>
        <w:spacing w:before="100" w:beforeAutospacing="1" w:after="100" w:afterAutospacing="1" w:line="360" w:lineRule="auto"/>
        <w:jc w:val="both"/>
        <w:outlineLvl w:val="0"/>
        <w:rPr>
          <w:rStyle w:val="FontStyle25"/>
          <w:sz w:val="24"/>
        </w:rPr>
      </w:pPr>
      <w:r>
        <w:rPr>
          <w:rStyle w:val="FontStyle28"/>
          <w:rFonts w:ascii="Times New Roman" w:hAnsi="Times New Roman" w:cs="Times New Roman"/>
          <w:b w:val="0"/>
          <w:sz w:val="24"/>
          <w:szCs w:val="24"/>
        </w:rPr>
        <w:t xml:space="preserve"> </w:t>
      </w:r>
      <w:r w:rsidR="003E0C93">
        <w:rPr>
          <w:rStyle w:val="FontStyle28"/>
          <w:rFonts w:ascii="Times New Roman" w:hAnsi="Times New Roman" w:cs="Times New Roman"/>
          <w:b w:val="0"/>
          <w:sz w:val="24"/>
          <w:szCs w:val="24"/>
        </w:rPr>
        <w:t xml:space="preserve">          3</w:t>
      </w:r>
      <w:r w:rsidR="00A94218" w:rsidRPr="00160558">
        <w:rPr>
          <w:rStyle w:val="FontStyle28"/>
          <w:rFonts w:ascii="Times New Roman" w:hAnsi="Times New Roman" w:cs="Times New Roman"/>
          <w:b w:val="0"/>
          <w:sz w:val="24"/>
          <w:szCs w:val="24"/>
        </w:rPr>
        <w:t xml:space="preserve">. </w:t>
      </w:r>
      <w:r w:rsidR="00AF0A96">
        <w:rPr>
          <w:rStyle w:val="FontStyle28"/>
          <w:rFonts w:ascii="Times New Roman" w:hAnsi="Times New Roman" w:cs="Times New Roman"/>
          <w:b w:val="0"/>
          <w:sz w:val="24"/>
          <w:szCs w:val="24"/>
        </w:rPr>
        <w:t xml:space="preserve">В останалата си част </w:t>
      </w:r>
      <w:r w:rsidR="00372F94">
        <w:rPr>
          <w:rStyle w:val="FontStyle25"/>
          <w:sz w:val="24"/>
        </w:rPr>
        <w:t xml:space="preserve">Решение № </w:t>
      </w:r>
      <w:r w:rsidR="003E0C93">
        <w:rPr>
          <w:rStyle w:val="FontStyle25"/>
          <w:sz w:val="24"/>
        </w:rPr>
        <w:t>360/30.04.2026</w:t>
      </w:r>
      <w:r w:rsidR="003E0C93" w:rsidRPr="006E42C6">
        <w:rPr>
          <w:rStyle w:val="FontStyle25"/>
          <w:sz w:val="24"/>
        </w:rPr>
        <w:t xml:space="preserve"> г. на Общински съвет –</w:t>
      </w:r>
      <w:r w:rsidR="003E0C93">
        <w:rPr>
          <w:rStyle w:val="FontStyle25"/>
          <w:sz w:val="24"/>
        </w:rPr>
        <w:t xml:space="preserve"> Рудозем, прието по Протокол № 43</w:t>
      </w:r>
      <w:r w:rsidR="00AF0A96">
        <w:rPr>
          <w:rStyle w:val="FontStyle25"/>
          <w:sz w:val="24"/>
        </w:rPr>
        <w:t xml:space="preserve"> остава непроменено</w:t>
      </w:r>
      <w:r w:rsidR="00EE63B7">
        <w:rPr>
          <w:rStyle w:val="FontStyle25"/>
          <w:sz w:val="24"/>
        </w:rPr>
        <w:t>.</w:t>
      </w:r>
    </w:p>
    <w:p w14:paraId="3F628EAB" w14:textId="77777777" w:rsidR="008A59EF" w:rsidRDefault="003E0C93" w:rsidP="008A59EF">
      <w:pPr>
        <w:tabs>
          <w:tab w:val="left" w:pos="284"/>
        </w:tabs>
        <w:spacing w:line="360" w:lineRule="auto"/>
        <w:jc w:val="both"/>
        <w:outlineLvl w:val="0"/>
        <w:rPr>
          <w:rStyle w:val="FontStyle25"/>
          <w:sz w:val="24"/>
          <w:szCs w:val="24"/>
        </w:rPr>
      </w:pPr>
      <w:r>
        <w:t xml:space="preserve">           4</w:t>
      </w:r>
      <w:r w:rsidR="00960DF0">
        <w:t>.</w:t>
      </w:r>
      <w:r w:rsidR="00BA0742">
        <w:rPr>
          <w:rStyle w:val="FontStyle25"/>
          <w:sz w:val="24"/>
        </w:rPr>
        <w:t xml:space="preserve">Възлага на </w:t>
      </w:r>
      <w:r w:rsidR="00BA0742">
        <w:rPr>
          <w:rStyle w:val="FontStyle25"/>
          <w:sz w:val="24"/>
          <w:lang w:val="en-US"/>
        </w:rPr>
        <w:t>K</w:t>
      </w:r>
      <w:r w:rsidR="008A59EF">
        <w:rPr>
          <w:rStyle w:val="FontStyle25"/>
          <w:sz w:val="24"/>
        </w:rPr>
        <w:t xml:space="preserve">мета на община Рудозем да извърши </w:t>
      </w:r>
      <w:r w:rsidR="00B54565" w:rsidRPr="00B54565">
        <w:rPr>
          <w:shd w:val="clear" w:color="auto" w:fill="FCFCFC"/>
        </w:rPr>
        <w:t>необходимите действия за изпълнение на настоящото решение</w:t>
      </w:r>
      <w:r w:rsidR="008A59EF" w:rsidRPr="00B54565">
        <w:rPr>
          <w:rStyle w:val="FontStyle25"/>
          <w:sz w:val="24"/>
          <w:szCs w:val="24"/>
        </w:rPr>
        <w:t>.</w:t>
      </w:r>
    </w:p>
    <w:p w14:paraId="4307FF67" w14:textId="77777777" w:rsidR="00E8507A" w:rsidRDefault="00E8507A" w:rsidP="008A59EF">
      <w:pPr>
        <w:tabs>
          <w:tab w:val="left" w:pos="284"/>
        </w:tabs>
        <w:spacing w:line="360" w:lineRule="auto"/>
        <w:jc w:val="both"/>
        <w:outlineLvl w:val="0"/>
      </w:pPr>
    </w:p>
    <w:p w14:paraId="24DDDE9F" w14:textId="77777777" w:rsidR="004F3775" w:rsidRDefault="004F3775" w:rsidP="00A94218">
      <w:pPr>
        <w:rPr>
          <w:sz w:val="16"/>
          <w:szCs w:val="16"/>
        </w:rPr>
      </w:pPr>
    </w:p>
    <w:p w14:paraId="6EB2492F" w14:textId="77777777" w:rsidR="00A94218" w:rsidRPr="00372F94" w:rsidRDefault="00372F94" w:rsidP="00A94218">
      <w:proofErr w:type="spellStart"/>
      <w:r>
        <w:t>ед</w:t>
      </w:r>
      <w:proofErr w:type="spellEnd"/>
    </w:p>
    <w:p w14:paraId="48AE7E98" w14:textId="77777777" w:rsidR="00A94218" w:rsidRPr="004F3775" w:rsidRDefault="00A94218" w:rsidP="004F3775">
      <w:pPr>
        <w:spacing w:line="360" w:lineRule="auto"/>
      </w:pPr>
    </w:p>
    <w:sectPr w:rsidR="00A94218" w:rsidRPr="004F3775" w:rsidSect="004F3775">
      <w:footerReference w:type="default" r:id="rId8"/>
      <w:headerReference w:type="first" r:id="rId9"/>
      <w:footerReference w:type="first" r:id="rId10"/>
      <w:pgSz w:w="11906" w:h="16838"/>
      <w:pgMar w:top="993" w:right="991" w:bottom="0" w:left="1134" w:header="454"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EDB5" w14:textId="77777777" w:rsidR="001B42DA" w:rsidRDefault="001B42DA">
      <w:r>
        <w:separator/>
      </w:r>
    </w:p>
  </w:endnote>
  <w:endnote w:type="continuationSeparator" w:id="0">
    <w:p w14:paraId="72F0A7C0" w14:textId="77777777" w:rsidR="001B42DA" w:rsidRDefault="001B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2715" w14:textId="77777777" w:rsidR="00720D40" w:rsidRDefault="00720D40">
    <w:pPr>
      <w:pStyle w:val="a9"/>
    </w:pPr>
  </w:p>
  <w:p w14:paraId="6FFE11D0" w14:textId="77777777" w:rsidR="00720D40" w:rsidRDefault="00720D4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AAC4" w14:textId="77777777" w:rsidR="00720D40" w:rsidRDefault="00720D40">
    <w:pPr>
      <w:pStyle w:val="a9"/>
    </w:pPr>
  </w:p>
  <w:p w14:paraId="12A9F4E7" w14:textId="77777777" w:rsidR="00720D40" w:rsidRDefault="00720D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814C" w14:textId="77777777" w:rsidR="001B42DA" w:rsidRDefault="001B42DA">
      <w:r>
        <w:separator/>
      </w:r>
    </w:p>
  </w:footnote>
  <w:footnote w:type="continuationSeparator" w:id="0">
    <w:p w14:paraId="6E4A6EC8" w14:textId="77777777" w:rsidR="001B42DA" w:rsidRDefault="001B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6724" w14:textId="77777777" w:rsidR="00720D40" w:rsidRDefault="00720D40" w:rsidP="00393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rPr>
    </w:pPr>
    <w:r>
      <w:rPr>
        <w:noProof/>
      </w:rPr>
      <w:drawing>
        <wp:anchor distT="0" distB="0" distL="133350" distR="118745" simplePos="0" relativeHeight="251659264" behindDoc="1" locked="0" layoutInCell="1" allowOverlap="1" wp14:anchorId="5F3F0A30" wp14:editId="1076B36D">
          <wp:simplePos x="0" y="0"/>
          <wp:positionH relativeFrom="column">
            <wp:posOffset>230505</wp:posOffset>
          </wp:positionH>
          <wp:positionV relativeFrom="paragraph">
            <wp:posOffset>-190500</wp:posOffset>
          </wp:positionV>
          <wp:extent cx="775970" cy="931545"/>
          <wp:effectExtent l="0" t="0" r="0" b="0"/>
          <wp:wrapNone/>
          <wp:docPr id="5" name="Картина 3"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3" descr="RUDOZ"/>
                  <pic:cNvPicPr>
                    <a:picLocks noChangeAspect="1" noChangeArrowheads="1"/>
                  </pic:cNvPicPr>
                </pic:nvPicPr>
                <pic:blipFill>
                  <a:blip r:embed="rId1"/>
                  <a:stretch>
                    <a:fillRect/>
                  </a:stretch>
                </pic:blipFill>
                <pic:spPr bwMode="auto">
                  <a:xfrm>
                    <a:off x="0" y="0"/>
                    <a:ext cx="775970" cy="931545"/>
                  </a:xfrm>
                  <a:prstGeom prst="rect">
                    <a:avLst/>
                  </a:prstGeom>
                </pic:spPr>
              </pic:pic>
            </a:graphicData>
          </a:graphic>
        </wp:anchor>
      </w:drawing>
    </w:r>
    <w:r>
      <w:rPr>
        <w:rFonts w:ascii="Bookman Old Style" w:hAnsi="Bookman Old Style"/>
        <w:b/>
        <w:sz w:val="52"/>
        <w:szCs w:val="52"/>
      </w:rPr>
      <w:t>ОБЩИНА РУДОЗЕМ</w:t>
    </w:r>
  </w:p>
  <w:p w14:paraId="7B299D1A" w14:textId="77777777" w:rsidR="00720D40" w:rsidRDefault="00720D40" w:rsidP="003933E6">
    <w:pPr>
      <w:ind w:left="720" w:firstLine="720"/>
      <w:rPr>
        <w:rFonts w:ascii="Bookman Old Style" w:hAnsi="Bookman Old Style"/>
        <w:b/>
        <w:color w:val="292929"/>
        <w:sz w:val="44"/>
        <w:szCs w:val="44"/>
        <w:lang w:val="ru-RU"/>
      </w:rPr>
    </w:pPr>
    <w:r>
      <w:rPr>
        <w:rFonts w:ascii="Bookman Old Style" w:hAnsi="Bookman Old Style"/>
        <w:b/>
        <w:color w:val="292929"/>
        <w:sz w:val="44"/>
        <w:szCs w:val="44"/>
      </w:rPr>
      <w:t xml:space="preserve">         ОБЛАСТ СМОЛЯН</w:t>
    </w:r>
  </w:p>
  <w:p w14:paraId="067CEFA0" w14:textId="77777777" w:rsidR="00720D40" w:rsidRDefault="00720D40" w:rsidP="003933E6">
    <w:pPr>
      <w:jc w:val="center"/>
    </w:pPr>
    <w:r>
      <w:rPr>
        <w:noProof/>
      </w:rPr>
      <w:drawing>
        <wp:inline distT="0" distB="0" distL="0" distR="0" wp14:anchorId="34CE03DC" wp14:editId="5E76EFA7">
          <wp:extent cx="5918835" cy="137160"/>
          <wp:effectExtent l="0" t="0" r="0"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pic:blipFill>
                <pic:spPr>
                  <a:xfrm>
                    <a:off x="0" y="0"/>
                    <a:ext cx="5918040" cy="136440"/>
                  </a:xfrm>
                  <a:prstGeom prst="rect">
                    <a:avLst/>
                  </a:prstGeom>
                  <a:ln>
                    <a:noFill/>
                  </a:ln>
                </pic:spPr>
              </pic:pic>
            </a:graphicData>
          </a:graphic>
        </wp:inline>
      </w:drawing>
    </w:r>
  </w:p>
  <w:p w14:paraId="0201864D" w14:textId="77777777" w:rsidR="00720D40" w:rsidRDefault="00720D40" w:rsidP="003933E6">
    <w:pPr>
      <w:jc w:val="center"/>
      <w:rPr>
        <w:rFonts w:ascii="Bookman Old Style" w:hAnsi="Bookman Old Style"/>
        <w:b/>
        <w:i/>
        <w:sz w:val="20"/>
        <w:szCs w:val="20"/>
        <w:lang w:val="en-US"/>
      </w:rPr>
    </w:pPr>
    <w:r>
      <w:rPr>
        <w:rFonts w:ascii="Bookman Old Style" w:hAnsi="Bookman Old Style"/>
        <w:b/>
        <w:i/>
        <w:sz w:val="20"/>
        <w:szCs w:val="20"/>
      </w:rPr>
      <w:t>4960 Рудозем, бул. “България” 15, тел.: 030</w:t>
    </w:r>
    <w:r>
      <w:rPr>
        <w:rFonts w:ascii="Bookman Old Style" w:hAnsi="Bookman Old Style"/>
        <w:b/>
        <w:i/>
        <w:sz w:val="20"/>
        <w:szCs w:val="20"/>
        <w:lang w:val="ru-RU"/>
      </w:rPr>
      <w:t>6</w:t>
    </w:r>
    <w:r>
      <w:rPr>
        <w:rFonts w:ascii="Bookman Old Style" w:hAnsi="Bookman Old Style"/>
        <w:b/>
        <w:i/>
        <w:sz w:val="20"/>
        <w:szCs w:val="20"/>
      </w:rPr>
      <w:t>/9-91-99 факс: 0306/9-91-41</w:t>
    </w:r>
  </w:p>
  <w:p w14:paraId="0F89DBCB" w14:textId="77777777" w:rsidR="00720D40" w:rsidRPr="00F5776F" w:rsidRDefault="00720D40" w:rsidP="003933E6">
    <w:pPr>
      <w:jc w:val="center"/>
    </w:pPr>
    <w:r>
      <w:rPr>
        <w:rStyle w:val="InternetLink"/>
        <w:rFonts w:ascii="Bookman Old Style" w:hAnsi="Bookman Old Style"/>
        <w:i/>
        <w:sz w:val="20"/>
        <w:szCs w:val="20"/>
      </w:rPr>
      <w:t xml:space="preserve"> </w:t>
    </w:r>
    <w:hyperlink r:id="rId3">
      <w:r>
        <w:rPr>
          <w:rStyle w:val="InternetLink"/>
          <w:rFonts w:ascii="Bookman Old Style" w:hAnsi="Bookman Old Style"/>
          <w:i/>
          <w:sz w:val="20"/>
          <w:szCs w:val="20"/>
        </w:rPr>
        <w:t>www.rudozem.bg</w:t>
      </w:r>
    </w:hyperlink>
    <w:r>
      <w:rPr>
        <w:rStyle w:val="InternetLink"/>
        <w:rFonts w:ascii="Bookman Old Style" w:hAnsi="Bookman Old Style"/>
        <w:i/>
        <w:sz w:val="20"/>
        <w:szCs w:val="20"/>
      </w:rPr>
      <w:t xml:space="preserve">,  </w:t>
    </w:r>
    <w:hyperlink r:id="rId4" w:history="1">
      <w:r w:rsidRPr="00F838F6">
        <w:rPr>
          <w:rStyle w:val="af3"/>
          <w:rFonts w:ascii="Bookman Old Style" w:hAnsi="Bookman Old Style"/>
          <w:b/>
          <w:i/>
          <w:sz w:val="20"/>
          <w:szCs w:val="20"/>
          <w:lang w:val="en-US"/>
        </w:rPr>
        <w:t>oba@rudozem.bg</w:t>
      </w:r>
    </w:hyperlink>
    <w:r>
      <w:rPr>
        <w:rFonts w:ascii="Bookman Old Style" w:hAnsi="Bookman Old Style"/>
        <w:b/>
        <w:i/>
        <w:sz w:val="20"/>
        <w:szCs w:val="20"/>
      </w:rPr>
      <w:t xml:space="preserve"> </w:t>
    </w:r>
  </w:p>
  <w:p w14:paraId="36C1A77B" w14:textId="77777777" w:rsidR="00720D40" w:rsidRDefault="00720D40" w:rsidP="003933E6">
    <w:pPr>
      <w:pStyle w:val="a7"/>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035"/>
    <w:multiLevelType w:val="hybridMultilevel"/>
    <w:tmpl w:val="C65E98A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11AA4D03"/>
    <w:multiLevelType w:val="hybridMultilevel"/>
    <w:tmpl w:val="6EB484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DB3236F"/>
    <w:multiLevelType w:val="hybridMultilevel"/>
    <w:tmpl w:val="A58C8182"/>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0063425"/>
    <w:multiLevelType w:val="hybridMultilevel"/>
    <w:tmpl w:val="81448050"/>
    <w:lvl w:ilvl="0" w:tplc="F64C48AC">
      <w:start w:val="1"/>
      <w:numFmt w:val="upperRoman"/>
      <w:lvlText w:val="%1."/>
      <w:lvlJc w:val="left"/>
      <w:pPr>
        <w:ind w:left="1080" w:hanging="72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3C86E73"/>
    <w:multiLevelType w:val="hybridMultilevel"/>
    <w:tmpl w:val="E62E01E4"/>
    <w:lvl w:ilvl="0" w:tplc="05BC42AE">
      <w:start w:val="1"/>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2126FD3"/>
    <w:multiLevelType w:val="hybridMultilevel"/>
    <w:tmpl w:val="8F589416"/>
    <w:lvl w:ilvl="0" w:tplc="751C199A">
      <w:start w:val="1"/>
      <w:numFmt w:val="decimal"/>
      <w:lvlText w:val="%1."/>
      <w:lvlJc w:val="left"/>
      <w:pPr>
        <w:ind w:left="600" w:hanging="360"/>
      </w:pPr>
      <w:rPr>
        <w:rFonts w:hint="default"/>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6" w15:restartNumberingAfterBreak="0">
    <w:nsid w:val="44245D8D"/>
    <w:multiLevelType w:val="hybridMultilevel"/>
    <w:tmpl w:val="D754721A"/>
    <w:lvl w:ilvl="0" w:tplc="EC7281E0">
      <w:start w:val="1"/>
      <w:numFmt w:val="decimal"/>
      <w:lvlText w:val="%1."/>
      <w:lvlJc w:val="left"/>
      <w:pPr>
        <w:ind w:left="144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4FD60CAB"/>
    <w:multiLevelType w:val="hybridMultilevel"/>
    <w:tmpl w:val="92449CAA"/>
    <w:lvl w:ilvl="0" w:tplc="80A4B2F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511843D7"/>
    <w:multiLevelType w:val="hybridMultilevel"/>
    <w:tmpl w:val="59CA22D4"/>
    <w:lvl w:ilvl="0" w:tplc="8968ED40">
      <w:start w:val="1"/>
      <w:numFmt w:val="decimal"/>
      <w:lvlText w:val="%1."/>
      <w:lvlJc w:val="left"/>
      <w:pPr>
        <w:ind w:left="1350" w:hanging="360"/>
      </w:pPr>
      <w:rPr>
        <w:rFonts w:ascii="Tahoma" w:hAnsi="Tahoma" w:cs="Tahoma" w:hint="default"/>
        <w:b/>
        <w:sz w:val="26"/>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9" w15:restartNumberingAfterBreak="0">
    <w:nsid w:val="52F53E5D"/>
    <w:multiLevelType w:val="multilevel"/>
    <w:tmpl w:val="751C3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493574"/>
    <w:multiLevelType w:val="hybridMultilevel"/>
    <w:tmpl w:val="CD1674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5D6C3F20"/>
    <w:multiLevelType w:val="hybridMultilevel"/>
    <w:tmpl w:val="BB74C6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5B04C02"/>
    <w:multiLevelType w:val="hybridMultilevel"/>
    <w:tmpl w:val="0498A5C8"/>
    <w:lvl w:ilvl="0" w:tplc="DDB2ABA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70DF766E"/>
    <w:multiLevelType w:val="hybridMultilevel"/>
    <w:tmpl w:val="F30EE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E1D724D"/>
    <w:multiLevelType w:val="hybridMultilevel"/>
    <w:tmpl w:val="4650F7F0"/>
    <w:lvl w:ilvl="0" w:tplc="F43416E2">
      <w:start w:val="1"/>
      <w:numFmt w:val="decimal"/>
      <w:lvlText w:val="%1."/>
      <w:lvlJc w:val="left"/>
      <w:pPr>
        <w:ind w:left="1185" w:hanging="360"/>
      </w:pPr>
      <w:rPr>
        <w:rFonts w:hint="default"/>
      </w:rPr>
    </w:lvl>
    <w:lvl w:ilvl="1" w:tplc="04020019" w:tentative="1">
      <w:start w:val="1"/>
      <w:numFmt w:val="lowerLetter"/>
      <w:lvlText w:val="%2."/>
      <w:lvlJc w:val="left"/>
      <w:pPr>
        <w:ind w:left="1905" w:hanging="360"/>
      </w:pPr>
    </w:lvl>
    <w:lvl w:ilvl="2" w:tplc="0402001B" w:tentative="1">
      <w:start w:val="1"/>
      <w:numFmt w:val="lowerRoman"/>
      <w:lvlText w:val="%3."/>
      <w:lvlJc w:val="right"/>
      <w:pPr>
        <w:ind w:left="2625" w:hanging="180"/>
      </w:pPr>
    </w:lvl>
    <w:lvl w:ilvl="3" w:tplc="0402000F" w:tentative="1">
      <w:start w:val="1"/>
      <w:numFmt w:val="decimal"/>
      <w:lvlText w:val="%4."/>
      <w:lvlJc w:val="left"/>
      <w:pPr>
        <w:ind w:left="3345" w:hanging="360"/>
      </w:pPr>
    </w:lvl>
    <w:lvl w:ilvl="4" w:tplc="04020019" w:tentative="1">
      <w:start w:val="1"/>
      <w:numFmt w:val="lowerLetter"/>
      <w:lvlText w:val="%5."/>
      <w:lvlJc w:val="left"/>
      <w:pPr>
        <w:ind w:left="4065" w:hanging="360"/>
      </w:pPr>
    </w:lvl>
    <w:lvl w:ilvl="5" w:tplc="0402001B" w:tentative="1">
      <w:start w:val="1"/>
      <w:numFmt w:val="lowerRoman"/>
      <w:lvlText w:val="%6."/>
      <w:lvlJc w:val="right"/>
      <w:pPr>
        <w:ind w:left="4785" w:hanging="180"/>
      </w:pPr>
    </w:lvl>
    <w:lvl w:ilvl="6" w:tplc="0402000F" w:tentative="1">
      <w:start w:val="1"/>
      <w:numFmt w:val="decimal"/>
      <w:lvlText w:val="%7."/>
      <w:lvlJc w:val="left"/>
      <w:pPr>
        <w:ind w:left="5505" w:hanging="360"/>
      </w:pPr>
    </w:lvl>
    <w:lvl w:ilvl="7" w:tplc="04020019" w:tentative="1">
      <w:start w:val="1"/>
      <w:numFmt w:val="lowerLetter"/>
      <w:lvlText w:val="%8."/>
      <w:lvlJc w:val="left"/>
      <w:pPr>
        <w:ind w:left="6225" w:hanging="360"/>
      </w:pPr>
    </w:lvl>
    <w:lvl w:ilvl="8" w:tplc="0402001B" w:tentative="1">
      <w:start w:val="1"/>
      <w:numFmt w:val="lowerRoman"/>
      <w:lvlText w:val="%9."/>
      <w:lvlJc w:val="right"/>
      <w:pPr>
        <w:ind w:left="6945" w:hanging="180"/>
      </w:pPr>
    </w:lvl>
  </w:abstractNum>
  <w:num w:numId="1" w16cid:durableId="1686592484">
    <w:abstractNumId w:val="3"/>
  </w:num>
  <w:num w:numId="2" w16cid:durableId="877621724">
    <w:abstractNumId w:val="6"/>
  </w:num>
  <w:num w:numId="3" w16cid:durableId="1449741902">
    <w:abstractNumId w:val="7"/>
  </w:num>
  <w:num w:numId="4" w16cid:durableId="617181404">
    <w:abstractNumId w:val="13"/>
  </w:num>
  <w:num w:numId="5" w16cid:durableId="113864230">
    <w:abstractNumId w:val="9"/>
  </w:num>
  <w:num w:numId="6" w16cid:durableId="890926669">
    <w:abstractNumId w:val="5"/>
  </w:num>
  <w:num w:numId="7" w16cid:durableId="1727488907">
    <w:abstractNumId w:val="4"/>
  </w:num>
  <w:num w:numId="8" w16cid:durableId="1645814159">
    <w:abstractNumId w:val="12"/>
  </w:num>
  <w:num w:numId="9" w16cid:durableId="1469082698">
    <w:abstractNumId w:val="2"/>
  </w:num>
  <w:num w:numId="10" w16cid:durableId="1021051798">
    <w:abstractNumId w:val="11"/>
  </w:num>
  <w:num w:numId="11" w16cid:durableId="1792819594">
    <w:abstractNumId w:val="10"/>
  </w:num>
  <w:num w:numId="12" w16cid:durableId="2032144602">
    <w:abstractNumId w:val="0"/>
  </w:num>
  <w:num w:numId="13" w16cid:durableId="1101342017">
    <w:abstractNumId w:val="1"/>
  </w:num>
  <w:num w:numId="14" w16cid:durableId="738215127">
    <w:abstractNumId w:val="8"/>
  </w:num>
  <w:num w:numId="15" w16cid:durableId="13841318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CBD"/>
    <w:rsid w:val="00013322"/>
    <w:rsid w:val="00032959"/>
    <w:rsid w:val="00033D0E"/>
    <w:rsid w:val="00040B73"/>
    <w:rsid w:val="00050A9E"/>
    <w:rsid w:val="00061D6A"/>
    <w:rsid w:val="0007633E"/>
    <w:rsid w:val="00081352"/>
    <w:rsid w:val="000A4228"/>
    <w:rsid w:val="000C7630"/>
    <w:rsid w:val="000D73D6"/>
    <w:rsid w:val="000E4FBC"/>
    <w:rsid w:val="000F7355"/>
    <w:rsid w:val="00106617"/>
    <w:rsid w:val="00160558"/>
    <w:rsid w:val="00163D2C"/>
    <w:rsid w:val="00170E06"/>
    <w:rsid w:val="00185652"/>
    <w:rsid w:val="001A0A87"/>
    <w:rsid w:val="001B0CDC"/>
    <w:rsid w:val="001B42DA"/>
    <w:rsid w:val="001E4F91"/>
    <w:rsid w:val="00211508"/>
    <w:rsid w:val="00254ABC"/>
    <w:rsid w:val="00257778"/>
    <w:rsid w:val="00276D64"/>
    <w:rsid w:val="00282722"/>
    <w:rsid w:val="0029473B"/>
    <w:rsid w:val="002C6406"/>
    <w:rsid w:val="002E7022"/>
    <w:rsid w:val="002F0894"/>
    <w:rsid w:val="00314BF4"/>
    <w:rsid w:val="00316D39"/>
    <w:rsid w:val="00320C6D"/>
    <w:rsid w:val="00322B29"/>
    <w:rsid w:val="00346B98"/>
    <w:rsid w:val="00372F94"/>
    <w:rsid w:val="003933E6"/>
    <w:rsid w:val="00397990"/>
    <w:rsid w:val="003A1A01"/>
    <w:rsid w:val="003B5971"/>
    <w:rsid w:val="003D0270"/>
    <w:rsid w:val="003E0C93"/>
    <w:rsid w:val="00413F58"/>
    <w:rsid w:val="00424E0A"/>
    <w:rsid w:val="00474217"/>
    <w:rsid w:val="004A1D3F"/>
    <w:rsid w:val="004F2512"/>
    <w:rsid w:val="004F3775"/>
    <w:rsid w:val="004F4644"/>
    <w:rsid w:val="004F52F3"/>
    <w:rsid w:val="00512203"/>
    <w:rsid w:val="00525C79"/>
    <w:rsid w:val="00531A13"/>
    <w:rsid w:val="00561EAE"/>
    <w:rsid w:val="00576646"/>
    <w:rsid w:val="005C70F3"/>
    <w:rsid w:val="005C787A"/>
    <w:rsid w:val="005F1CBD"/>
    <w:rsid w:val="005F7701"/>
    <w:rsid w:val="00601D08"/>
    <w:rsid w:val="00622373"/>
    <w:rsid w:val="006223A6"/>
    <w:rsid w:val="00641E02"/>
    <w:rsid w:val="00641F55"/>
    <w:rsid w:val="0064639C"/>
    <w:rsid w:val="00660F88"/>
    <w:rsid w:val="00662A3A"/>
    <w:rsid w:val="0068334D"/>
    <w:rsid w:val="006A30F1"/>
    <w:rsid w:val="006E14D1"/>
    <w:rsid w:val="006E42C6"/>
    <w:rsid w:val="006F654B"/>
    <w:rsid w:val="00720D40"/>
    <w:rsid w:val="00736D39"/>
    <w:rsid w:val="00774A7B"/>
    <w:rsid w:val="007905B5"/>
    <w:rsid w:val="007C7B4E"/>
    <w:rsid w:val="007C7BF6"/>
    <w:rsid w:val="007D58A5"/>
    <w:rsid w:val="007E0495"/>
    <w:rsid w:val="007E4CB7"/>
    <w:rsid w:val="007F0FDF"/>
    <w:rsid w:val="007F34CB"/>
    <w:rsid w:val="00802F6B"/>
    <w:rsid w:val="00814EE8"/>
    <w:rsid w:val="00815746"/>
    <w:rsid w:val="00852881"/>
    <w:rsid w:val="008552D5"/>
    <w:rsid w:val="00872A8F"/>
    <w:rsid w:val="0088373E"/>
    <w:rsid w:val="008A1D02"/>
    <w:rsid w:val="008A59EF"/>
    <w:rsid w:val="008D2C78"/>
    <w:rsid w:val="008E00FE"/>
    <w:rsid w:val="008E2EED"/>
    <w:rsid w:val="008F6995"/>
    <w:rsid w:val="009120AD"/>
    <w:rsid w:val="00917072"/>
    <w:rsid w:val="00926EBB"/>
    <w:rsid w:val="0093364D"/>
    <w:rsid w:val="0093393D"/>
    <w:rsid w:val="00937B34"/>
    <w:rsid w:val="00960DF0"/>
    <w:rsid w:val="0097512C"/>
    <w:rsid w:val="0098151C"/>
    <w:rsid w:val="00992D96"/>
    <w:rsid w:val="009C67DB"/>
    <w:rsid w:val="009E01D9"/>
    <w:rsid w:val="009E71B6"/>
    <w:rsid w:val="00A04C32"/>
    <w:rsid w:val="00A24EFA"/>
    <w:rsid w:val="00A731FF"/>
    <w:rsid w:val="00A94218"/>
    <w:rsid w:val="00AB1B0F"/>
    <w:rsid w:val="00AD6BDF"/>
    <w:rsid w:val="00AD6DE7"/>
    <w:rsid w:val="00AF0A96"/>
    <w:rsid w:val="00AF2E87"/>
    <w:rsid w:val="00AF642D"/>
    <w:rsid w:val="00B12E1A"/>
    <w:rsid w:val="00B14AC2"/>
    <w:rsid w:val="00B21CE9"/>
    <w:rsid w:val="00B22F11"/>
    <w:rsid w:val="00B37456"/>
    <w:rsid w:val="00B46E1F"/>
    <w:rsid w:val="00B54565"/>
    <w:rsid w:val="00B55E37"/>
    <w:rsid w:val="00B743C4"/>
    <w:rsid w:val="00B83F7F"/>
    <w:rsid w:val="00B96D54"/>
    <w:rsid w:val="00B96E0C"/>
    <w:rsid w:val="00BA0742"/>
    <w:rsid w:val="00BC30CD"/>
    <w:rsid w:val="00BC7EAD"/>
    <w:rsid w:val="00BE4124"/>
    <w:rsid w:val="00BF2EE9"/>
    <w:rsid w:val="00C14A2D"/>
    <w:rsid w:val="00C514A1"/>
    <w:rsid w:val="00C73C2F"/>
    <w:rsid w:val="00C900B3"/>
    <w:rsid w:val="00CB2504"/>
    <w:rsid w:val="00CF56DA"/>
    <w:rsid w:val="00D05280"/>
    <w:rsid w:val="00D14A5F"/>
    <w:rsid w:val="00D5321B"/>
    <w:rsid w:val="00D557A5"/>
    <w:rsid w:val="00DA015B"/>
    <w:rsid w:val="00DA6C8B"/>
    <w:rsid w:val="00DB770B"/>
    <w:rsid w:val="00E04516"/>
    <w:rsid w:val="00E068C4"/>
    <w:rsid w:val="00E12027"/>
    <w:rsid w:val="00E41554"/>
    <w:rsid w:val="00E566B1"/>
    <w:rsid w:val="00E678CA"/>
    <w:rsid w:val="00E8507A"/>
    <w:rsid w:val="00EA60B8"/>
    <w:rsid w:val="00EB1B19"/>
    <w:rsid w:val="00EC08B1"/>
    <w:rsid w:val="00EC592B"/>
    <w:rsid w:val="00ED51AF"/>
    <w:rsid w:val="00ED7919"/>
    <w:rsid w:val="00EE63B7"/>
    <w:rsid w:val="00F0238F"/>
    <w:rsid w:val="00F41A02"/>
    <w:rsid w:val="00F43EDF"/>
    <w:rsid w:val="00F46419"/>
    <w:rsid w:val="00F47A0D"/>
    <w:rsid w:val="00F5776F"/>
    <w:rsid w:val="00F615A3"/>
    <w:rsid w:val="00F84B4D"/>
    <w:rsid w:val="00FA3A76"/>
    <w:rsid w:val="00FB56B2"/>
    <w:rsid w:val="00FB7F98"/>
    <w:rsid w:val="00FF53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452EB"/>
  <w15:docId w15:val="{25F59F75-EDD1-48B7-B0D8-42DB0066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79"/>
    <w:rPr>
      <w:rFonts w:ascii="Times New Roman" w:eastAsia="Times New Roman" w:hAnsi="Times New Roman" w:cs="Times New Roman"/>
      <w:sz w:val="24"/>
      <w:szCs w:val="24"/>
      <w:lang w:eastAsia="bg-BG"/>
    </w:rPr>
  </w:style>
  <w:style w:type="paragraph" w:styleId="2">
    <w:name w:val="heading 2"/>
    <w:basedOn w:val="a"/>
    <w:link w:val="20"/>
    <w:uiPriority w:val="9"/>
    <w:qFormat/>
    <w:rsid w:val="00E32BB3"/>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qFormat/>
    <w:rsid w:val="00E32BB3"/>
    <w:rPr>
      <w:rFonts w:ascii="Times New Roman" w:eastAsia="Times New Roman" w:hAnsi="Times New Roman" w:cs="Times New Roman"/>
      <w:b/>
      <w:bCs/>
      <w:sz w:val="36"/>
      <w:szCs w:val="36"/>
      <w:lang w:eastAsia="bg-BG"/>
    </w:rPr>
  </w:style>
  <w:style w:type="character" w:customStyle="1" w:styleId="InternetLink">
    <w:name w:val="Internet Link"/>
    <w:basedOn w:val="a0"/>
    <w:unhideWhenUsed/>
    <w:rsid w:val="00E32BB3"/>
    <w:rPr>
      <w:color w:val="0000FF"/>
      <w:u w:val="single"/>
    </w:rPr>
  </w:style>
  <w:style w:type="character" w:customStyle="1" w:styleId="navbar-key">
    <w:name w:val="navbar-key"/>
    <w:basedOn w:val="a0"/>
    <w:qFormat/>
    <w:rsid w:val="00E32BB3"/>
  </w:style>
  <w:style w:type="character" w:customStyle="1" w:styleId="apple-converted-space">
    <w:name w:val="apple-converted-space"/>
    <w:basedOn w:val="a0"/>
    <w:qFormat/>
    <w:rsid w:val="00E32BB3"/>
  </w:style>
  <w:style w:type="character" w:styleId="a3">
    <w:name w:val="Strong"/>
    <w:basedOn w:val="a0"/>
    <w:uiPriority w:val="22"/>
    <w:qFormat/>
    <w:rsid w:val="00E32BB3"/>
    <w:rPr>
      <w:b/>
      <w:bCs/>
    </w:rPr>
  </w:style>
  <w:style w:type="character" w:customStyle="1" w:styleId="a4">
    <w:name w:val="Изнесен текст Знак"/>
    <w:basedOn w:val="a0"/>
    <w:link w:val="a5"/>
    <w:uiPriority w:val="99"/>
    <w:semiHidden/>
    <w:qFormat/>
    <w:rsid w:val="00E32BB3"/>
    <w:rPr>
      <w:rFonts w:ascii="Tahoma" w:hAnsi="Tahoma" w:cs="Tahoma"/>
      <w:sz w:val="16"/>
      <w:szCs w:val="16"/>
    </w:rPr>
  </w:style>
  <w:style w:type="character" w:customStyle="1" w:styleId="a6">
    <w:name w:val="Горен колонтитул Знак"/>
    <w:basedOn w:val="a0"/>
    <w:link w:val="a7"/>
    <w:uiPriority w:val="99"/>
    <w:qFormat/>
    <w:rsid w:val="001A3835"/>
    <w:rPr>
      <w:rFonts w:ascii="Times New Roman" w:eastAsia="Times New Roman" w:hAnsi="Times New Roman" w:cs="Times New Roman"/>
      <w:sz w:val="24"/>
      <w:szCs w:val="24"/>
      <w:lang w:eastAsia="bg-BG"/>
    </w:rPr>
  </w:style>
  <w:style w:type="character" w:customStyle="1" w:styleId="a8">
    <w:name w:val="Долен колонтитул Знак"/>
    <w:basedOn w:val="a0"/>
    <w:link w:val="a9"/>
    <w:uiPriority w:val="99"/>
    <w:qFormat/>
    <w:rsid w:val="001A3835"/>
    <w:rPr>
      <w:rFonts w:ascii="Times New Roman" w:eastAsia="Times New Roman" w:hAnsi="Times New Roman" w:cs="Times New Roman"/>
      <w:sz w:val="24"/>
      <w:szCs w:val="24"/>
      <w:lang w:eastAsia="bg-BG"/>
    </w:rPr>
  </w:style>
  <w:style w:type="character" w:customStyle="1" w:styleId="aa">
    <w:name w:val="Заглавие Знак"/>
    <w:basedOn w:val="a0"/>
    <w:link w:val="ab"/>
    <w:qFormat/>
    <w:rsid w:val="00E70031"/>
    <w:rPr>
      <w:rFonts w:ascii="Times New Roman" w:eastAsia="Times New Roman" w:hAnsi="Times New Roman" w:cs="Times New Roman"/>
      <w:b/>
      <w:caps/>
      <w:sz w:val="28"/>
      <w:szCs w:val="20"/>
    </w:rPr>
  </w:style>
  <w:style w:type="character" w:customStyle="1" w:styleId="ListLabel1">
    <w:name w:val="ListLabel 1"/>
    <w:qFormat/>
    <w:rsid w:val="00641F55"/>
    <w:rPr>
      <w:sz w:val="20"/>
    </w:rPr>
  </w:style>
  <w:style w:type="character" w:customStyle="1" w:styleId="ListLabel2">
    <w:name w:val="ListLabel 2"/>
    <w:qFormat/>
    <w:rsid w:val="00641F55"/>
    <w:rPr>
      <w:sz w:val="20"/>
    </w:rPr>
  </w:style>
  <w:style w:type="character" w:customStyle="1" w:styleId="ListLabel3">
    <w:name w:val="ListLabel 3"/>
    <w:qFormat/>
    <w:rsid w:val="00641F55"/>
    <w:rPr>
      <w:sz w:val="20"/>
    </w:rPr>
  </w:style>
  <w:style w:type="character" w:customStyle="1" w:styleId="ListLabel4">
    <w:name w:val="ListLabel 4"/>
    <w:qFormat/>
    <w:rsid w:val="00641F55"/>
    <w:rPr>
      <w:sz w:val="20"/>
    </w:rPr>
  </w:style>
  <w:style w:type="character" w:customStyle="1" w:styleId="ListLabel5">
    <w:name w:val="ListLabel 5"/>
    <w:qFormat/>
    <w:rsid w:val="00641F55"/>
    <w:rPr>
      <w:sz w:val="20"/>
    </w:rPr>
  </w:style>
  <w:style w:type="character" w:customStyle="1" w:styleId="ListLabel6">
    <w:name w:val="ListLabel 6"/>
    <w:qFormat/>
    <w:rsid w:val="00641F55"/>
    <w:rPr>
      <w:sz w:val="20"/>
    </w:rPr>
  </w:style>
  <w:style w:type="character" w:customStyle="1" w:styleId="ListLabel7">
    <w:name w:val="ListLabel 7"/>
    <w:qFormat/>
    <w:rsid w:val="00641F55"/>
    <w:rPr>
      <w:sz w:val="20"/>
    </w:rPr>
  </w:style>
  <w:style w:type="character" w:customStyle="1" w:styleId="ListLabel8">
    <w:name w:val="ListLabel 8"/>
    <w:qFormat/>
    <w:rsid w:val="00641F55"/>
    <w:rPr>
      <w:sz w:val="20"/>
    </w:rPr>
  </w:style>
  <w:style w:type="character" w:customStyle="1" w:styleId="ListLabel9">
    <w:name w:val="ListLabel 9"/>
    <w:qFormat/>
    <w:rsid w:val="00641F55"/>
    <w:rPr>
      <w:sz w:val="20"/>
    </w:rPr>
  </w:style>
  <w:style w:type="character" w:customStyle="1" w:styleId="ListLabel10">
    <w:name w:val="ListLabel 10"/>
    <w:qFormat/>
    <w:rsid w:val="00641F55"/>
    <w:rPr>
      <w:rFonts w:ascii="Bookman Old Style" w:hAnsi="Bookman Old Style"/>
      <w:i/>
      <w:sz w:val="20"/>
      <w:szCs w:val="20"/>
      <w:lang w:val="pt-BR"/>
    </w:rPr>
  </w:style>
  <w:style w:type="character" w:customStyle="1" w:styleId="ListLabel11">
    <w:name w:val="ListLabel 11"/>
    <w:qFormat/>
    <w:rsid w:val="00641F55"/>
    <w:rPr>
      <w:rFonts w:ascii="Bookman Old Style" w:hAnsi="Bookman Old Style"/>
      <w:i/>
      <w:sz w:val="20"/>
      <w:szCs w:val="20"/>
    </w:rPr>
  </w:style>
  <w:style w:type="character" w:customStyle="1" w:styleId="4Exact">
    <w:name w:val="Заглавие #4 Exact"/>
    <w:basedOn w:val="a0"/>
    <w:qFormat/>
    <w:rsid w:val="00641F55"/>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0"/>
    <w:qFormat/>
    <w:rsid w:val="00641F55"/>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0"/>
    <w:qFormat/>
    <w:rsid w:val="00641F55"/>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641F55"/>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
    <w:next w:val="ac"/>
    <w:qFormat/>
    <w:rsid w:val="00641F55"/>
    <w:pPr>
      <w:keepNext/>
      <w:spacing w:before="240" w:after="120"/>
    </w:pPr>
    <w:rPr>
      <w:rFonts w:ascii="Liberation Sans" w:eastAsia="Microsoft YaHei" w:hAnsi="Liberation Sans" w:cs="Arial"/>
      <w:sz w:val="28"/>
      <w:szCs w:val="28"/>
    </w:rPr>
  </w:style>
  <w:style w:type="paragraph" w:styleId="ac">
    <w:name w:val="Body Text"/>
    <w:basedOn w:val="a"/>
    <w:link w:val="ad"/>
    <w:rsid w:val="00641F55"/>
    <w:pPr>
      <w:spacing w:after="140" w:line="276" w:lineRule="auto"/>
    </w:pPr>
  </w:style>
  <w:style w:type="paragraph" w:styleId="ae">
    <w:name w:val="List"/>
    <w:basedOn w:val="ac"/>
    <w:rsid w:val="00641F55"/>
    <w:rPr>
      <w:rFonts w:cs="Arial"/>
    </w:rPr>
  </w:style>
  <w:style w:type="paragraph" w:styleId="af">
    <w:name w:val="caption"/>
    <w:basedOn w:val="a"/>
    <w:qFormat/>
    <w:rsid w:val="00641F55"/>
    <w:pPr>
      <w:suppressLineNumbers/>
      <w:spacing w:before="120" w:after="120"/>
    </w:pPr>
    <w:rPr>
      <w:rFonts w:cs="Arial"/>
      <w:i/>
      <w:iCs/>
    </w:rPr>
  </w:style>
  <w:style w:type="paragraph" w:customStyle="1" w:styleId="Index">
    <w:name w:val="Index"/>
    <w:basedOn w:val="a"/>
    <w:qFormat/>
    <w:rsid w:val="00641F55"/>
    <w:pPr>
      <w:suppressLineNumbers/>
    </w:pPr>
    <w:rPr>
      <w:rFonts w:cs="Arial"/>
    </w:rPr>
  </w:style>
  <w:style w:type="paragraph" w:styleId="af0">
    <w:name w:val="Normal (Web)"/>
    <w:basedOn w:val="a"/>
    <w:uiPriority w:val="99"/>
    <w:unhideWhenUsed/>
    <w:qFormat/>
    <w:rsid w:val="00E32BB3"/>
    <w:pPr>
      <w:spacing w:beforeAutospacing="1" w:afterAutospacing="1"/>
    </w:pPr>
  </w:style>
  <w:style w:type="paragraph" w:styleId="a5">
    <w:name w:val="Balloon Text"/>
    <w:basedOn w:val="a"/>
    <w:link w:val="a4"/>
    <w:uiPriority w:val="99"/>
    <w:semiHidden/>
    <w:unhideWhenUsed/>
    <w:qFormat/>
    <w:rsid w:val="00E32BB3"/>
    <w:rPr>
      <w:rFonts w:ascii="Tahoma" w:hAnsi="Tahoma" w:cs="Tahoma"/>
      <w:sz w:val="16"/>
      <w:szCs w:val="16"/>
    </w:rPr>
  </w:style>
  <w:style w:type="paragraph" w:styleId="af1">
    <w:name w:val="List Paragraph"/>
    <w:basedOn w:val="a"/>
    <w:uiPriority w:val="99"/>
    <w:qFormat/>
    <w:rsid w:val="0041677D"/>
    <w:pPr>
      <w:ind w:left="720"/>
      <w:contextualSpacing/>
    </w:pPr>
  </w:style>
  <w:style w:type="paragraph" w:styleId="a7">
    <w:name w:val="header"/>
    <w:basedOn w:val="a"/>
    <w:link w:val="a6"/>
    <w:uiPriority w:val="99"/>
    <w:unhideWhenUsed/>
    <w:rsid w:val="001A3835"/>
    <w:pPr>
      <w:tabs>
        <w:tab w:val="center" w:pos="4536"/>
        <w:tab w:val="right" w:pos="9072"/>
      </w:tabs>
    </w:pPr>
  </w:style>
  <w:style w:type="paragraph" w:styleId="a9">
    <w:name w:val="footer"/>
    <w:basedOn w:val="a"/>
    <w:link w:val="a8"/>
    <w:uiPriority w:val="99"/>
    <w:unhideWhenUsed/>
    <w:rsid w:val="001A3835"/>
    <w:pPr>
      <w:tabs>
        <w:tab w:val="center" w:pos="4536"/>
        <w:tab w:val="right" w:pos="9072"/>
      </w:tabs>
    </w:pPr>
  </w:style>
  <w:style w:type="paragraph" w:styleId="ab">
    <w:name w:val="Title"/>
    <w:basedOn w:val="a"/>
    <w:link w:val="aa"/>
    <w:qFormat/>
    <w:rsid w:val="00E70031"/>
    <w:pPr>
      <w:jc w:val="center"/>
    </w:pPr>
    <w:rPr>
      <w:b/>
      <w:caps/>
      <w:sz w:val="28"/>
      <w:szCs w:val="20"/>
      <w:lang w:eastAsia="en-US"/>
    </w:rPr>
  </w:style>
  <w:style w:type="paragraph" w:customStyle="1" w:styleId="FrameContents">
    <w:name w:val="Frame Contents"/>
    <w:basedOn w:val="a"/>
    <w:qFormat/>
    <w:rsid w:val="00641F55"/>
  </w:style>
  <w:style w:type="paragraph" w:customStyle="1" w:styleId="4">
    <w:name w:val="Заглавие #4"/>
    <w:basedOn w:val="a"/>
    <w:qFormat/>
    <w:rsid w:val="00641F55"/>
    <w:pPr>
      <w:shd w:val="clear" w:color="auto" w:fill="FFFFFF"/>
      <w:spacing w:line="283" w:lineRule="exact"/>
      <w:jc w:val="both"/>
      <w:outlineLvl w:val="3"/>
    </w:pPr>
    <w:rPr>
      <w:b/>
      <w:bCs/>
      <w:sz w:val="20"/>
      <w:szCs w:val="20"/>
    </w:rPr>
  </w:style>
  <w:style w:type="paragraph" w:customStyle="1" w:styleId="21">
    <w:name w:val="Основен текст (2)"/>
    <w:basedOn w:val="a"/>
    <w:link w:val="22"/>
    <w:qFormat/>
    <w:rsid w:val="00641F55"/>
    <w:pPr>
      <w:shd w:val="clear" w:color="auto" w:fill="FFFFFF"/>
      <w:spacing w:line="259" w:lineRule="exact"/>
    </w:pPr>
    <w:rPr>
      <w:sz w:val="20"/>
      <w:szCs w:val="20"/>
    </w:rPr>
  </w:style>
  <w:style w:type="table" w:styleId="af2">
    <w:name w:val="Table Grid"/>
    <w:basedOn w:val="a1"/>
    <w:uiPriority w:val="59"/>
    <w:rsid w:val="00E7003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2">
    <w:name w:val="Основен текст (2)_"/>
    <w:basedOn w:val="a0"/>
    <w:link w:val="21"/>
    <w:rsid w:val="00346B98"/>
    <w:rPr>
      <w:rFonts w:ascii="Times New Roman" w:eastAsia="Times New Roman" w:hAnsi="Times New Roman" w:cs="Times New Roman"/>
      <w:szCs w:val="20"/>
      <w:shd w:val="clear" w:color="auto" w:fill="FFFFFF"/>
      <w:lang w:eastAsia="bg-BG"/>
    </w:rPr>
  </w:style>
  <w:style w:type="character" w:customStyle="1" w:styleId="40">
    <w:name w:val="Основен текст (4)_"/>
    <w:basedOn w:val="a0"/>
    <w:link w:val="41"/>
    <w:rsid w:val="00346B98"/>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
    <w:link w:val="40"/>
    <w:rsid w:val="00346B98"/>
    <w:pPr>
      <w:widowControl w:val="0"/>
      <w:shd w:val="clear" w:color="auto" w:fill="FFFFFF"/>
      <w:spacing w:before="300" w:after="300" w:line="245" w:lineRule="exact"/>
      <w:ind w:firstLine="680"/>
      <w:jc w:val="both"/>
    </w:pPr>
    <w:rPr>
      <w:i/>
      <w:iCs/>
      <w:sz w:val="19"/>
      <w:szCs w:val="19"/>
      <w:lang w:eastAsia="en-US"/>
    </w:rPr>
  </w:style>
  <w:style w:type="character" w:customStyle="1" w:styleId="7">
    <w:name w:val="Основен текст (7)_"/>
    <w:basedOn w:val="a0"/>
    <w:link w:val="70"/>
    <w:rsid w:val="00346B98"/>
    <w:rPr>
      <w:rFonts w:ascii="Times New Roman" w:eastAsia="Times New Roman" w:hAnsi="Times New Roman" w:cs="Times New Roman"/>
      <w:b/>
      <w:bCs/>
      <w:spacing w:val="80"/>
      <w:sz w:val="36"/>
      <w:szCs w:val="36"/>
      <w:shd w:val="clear" w:color="auto" w:fill="FFFFFF"/>
    </w:rPr>
  </w:style>
  <w:style w:type="paragraph" w:customStyle="1" w:styleId="70">
    <w:name w:val="Основен текст (7)"/>
    <w:basedOn w:val="a"/>
    <w:link w:val="7"/>
    <w:rsid w:val="00346B98"/>
    <w:pPr>
      <w:widowControl w:val="0"/>
      <w:shd w:val="clear" w:color="auto" w:fill="FFFFFF"/>
      <w:spacing w:before="540" w:after="660" w:line="0" w:lineRule="atLeast"/>
      <w:jc w:val="center"/>
    </w:pPr>
    <w:rPr>
      <w:b/>
      <w:bCs/>
      <w:spacing w:val="80"/>
      <w:sz w:val="36"/>
      <w:szCs w:val="36"/>
      <w:lang w:eastAsia="en-US"/>
    </w:rPr>
  </w:style>
  <w:style w:type="character" w:styleId="af3">
    <w:name w:val="Hyperlink"/>
    <w:basedOn w:val="a0"/>
    <w:unhideWhenUsed/>
    <w:rsid w:val="00F5776F"/>
    <w:rPr>
      <w:color w:val="0000FF" w:themeColor="hyperlink"/>
      <w:u w:val="single"/>
    </w:rPr>
  </w:style>
  <w:style w:type="paragraph" w:styleId="af4">
    <w:name w:val="No Spacing"/>
    <w:uiPriority w:val="1"/>
    <w:qFormat/>
    <w:rsid w:val="00D14A5F"/>
    <w:rPr>
      <w:sz w:val="22"/>
    </w:rPr>
  </w:style>
  <w:style w:type="character" w:styleId="af5">
    <w:name w:val="Emphasis"/>
    <w:basedOn w:val="a0"/>
    <w:uiPriority w:val="20"/>
    <w:qFormat/>
    <w:rsid w:val="00E41554"/>
    <w:rPr>
      <w:i/>
      <w:iCs/>
    </w:rPr>
  </w:style>
  <w:style w:type="paragraph" w:customStyle="1" w:styleId="Style5">
    <w:name w:val="Style5"/>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6">
    <w:name w:val="Style6"/>
    <w:basedOn w:val="a"/>
    <w:uiPriority w:val="99"/>
    <w:rsid w:val="00A94218"/>
    <w:pPr>
      <w:widowControl w:val="0"/>
      <w:autoSpaceDE w:val="0"/>
      <w:autoSpaceDN w:val="0"/>
      <w:adjustRightInd w:val="0"/>
      <w:spacing w:line="322" w:lineRule="exact"/>
      <w:ind w:firstLine="211"/>
      <w:jc w:val="both"/>
    </w:pPr>
    <w:rPr>
      <w:rFonts w:ascii="Bookman Old Style" w:hAnsi="Bookman Old Style" w:cs="Bookman Old Style"/>
      <w:lang w:val="en-US" w:eastAsia="en-US"/>
    </w:rPr>
  </w:style>
  <w:style w:type="paragraph" w:customStyle="1" w:styleId="Style7">
    <w:name w:val="Style7"/>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8">
    <w:name w:val="Style8"/>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9">
    <w:name w:val="Style9"/>
    <w:basedOn w:val="a"/>
    <w:uiPriority w:val="99"/>
    <w:rsid w:val="00A94218"/>
    <w:pPr>
      <w:widowControl w:val="0"/>
      <w:autoSpaceDE w:val="0"/>
      <w:autoSpaceDN w:val="0"/>
      <w:adjustRightInd w:val="0"/>
    </w:pPr>
    <w:rPr>
      <w:rFonts w:ascii="Bookman Old Style" w:hAnsi="Bookman Old Style" w:cs="Bookman Old Style"/>
      <w:lang w:val="en-US" w:eastAsia="en-US"/>
    </w:rPr>
  </w:style>
  <w:style w:type="character" w:customStyle="1" w:styleId="FontStyle22">
    <w:name w:val="Font Style22"/>
    <w:uiPriority w:val="99"/>
    <w:rsid w:val="00A94218"/>
    <w:rPr>
      <w:rFonts w:ascii="Times New Roman" w:hAnsi="Times New Roman" w:cs="Times New Roman"/>
      <w:b/>
      <w:bCs/>
      <w:sz w:val="26"/>
      <w:szCs w:val="26"/>
    </w:rPr>
  </w:style>
  <w:style w:type="character" w:customStyle="1" w:styleId="FontStyle23">
    <w:name w:val="Font Style23"/>
    <w:uiPriority w:val="99"/>
    <w:rsid w:val="00A94218"/>
    <w:rPr>
      <w:rFonts w:ascii="Times New Roman" w:hAnsi="Times New Roman" w:cs="Times New Roman"/>
      <w:b/>
      <w:bCs/>
      <w:sz w:val="30"/>
      <w:szCs w:val="30"/>
    </w:rPr>
  </w:style>
  <w:style w:type="character" w:customStyle="1" w:styleId="FontStyle25">
    <w:name w:val="Font Style25"/>
    <w:uiPriority w:val="99"/>
    <w:rsid w:val="00A94218"/>
    <w:rPr>
      <w:rFonts w:ascii="Times New Roman" w:hAnsi="Times New Roman" w:cs="Times New Roman"/>
      <w:sz w:val="26"/>
      <w:szCs w:val="26"/>
    </w:rPr>
  </w:style>
  <w:style w:type="character" w:customStyle="1" w:styleId="FontStyle26">
    <w:name w:val="Font Style26"/>
    <w:uiPriority w:val="99"/>
    <w:rsid w:val="00A94218"/>
    <w:rPr>
      <w:rFonts w:ascii="Times New Roman" w:hAnsi="Times New Roman" w:cs="Times New Roman"/>
      <w:sz w:val="22"/>
      <w:szCs w:val="22"/>
    </w:rPr>
  </w:style>
  <w:style w:type="paragraph" w:customStyle="1" w:styleId="Style11">
    <w:name w:val="Style11"/>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14">
    <w:name w:val="Style14"/>
    <w:basedOn w:val="a"/>
    <w:uiPriority w:val="99"/>
    <w:rsid w:val="00A94218"/>
    <w:pPr>
      <w:widowControl w:val="0"/>
      <w:autoSpaceDE w:val="0"/>
      <w:autoSpaceDN w:val="0"/>
      <w:adjustRightInd w:val="0"/>
    </w:pPr>
    <w:rPr>
      <w:rFonts w:ascii="Bookman Old Style" w:hAnsi="Bookman Old Style" w:cs="Bookman Old Style"/>
      <w:lang w:val="en-US" w:eastAsia="en-US"/>
    </w:rPr>
  </w:style>
  <w:style w:type="character" w:customStyle="1" w:styleId="FontStyle28">
    <w:name w:val="Font Style28"/>
    <w:uiPriority w:val="99"/>
    <w:rsid w:val="00A94218"/>
    <w:rPr>
      <w:rFonts w:ascii="Tahoma" w:hAnsi="Tahoma" w:cs="Tahoma"/>
      <w:b/>
      <w:bCs/>
      <w:sz w:val="26"/>
      <w:szCs w:val="26"/>
    </w:rPr>
  </w:style>
  <w:style w:type="character" w:customStyle="1" w:styleId="ad">
    <w:name w:val="Основен текст Знак"/>
    <w:basedOn w:val="a0"/>
    <w:link w:val="ac"/>
    <w:rsid w:val="00372F94"/>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oba@rudozem.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4D3C-E9E6-4701-AC59-3D7C825D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493</Words>
  <Characters>2813</Characters>
  <Application>Microsoft Office Word</Application>
  <DocSecurity>0</DocSecurity>
  <Lines>23</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ДЕЛОВОДСТВО</cp:lastModifiedBy>
  <cp:revision>6</cp:revision>
  <cp:lastPrinted>2020-03-19T14:57:00Z</cp:lastPrinted>
  <dcterms:created xsi:type="dcterms:W3CDTF">2026-06-16T12:54:00Z</dcterms:created>
  <dcterms:modified xsi:type="dcterms:W3CDTF">2026-06-17T07:59:00Z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