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066A" w14:textId="77777777" w:rsidR="002C1F2A" w:rsidRDefault="002C1F2A" w:rsidP="002C1F2A">
      <w:pPr>
        <w:ind w:firstLine="5580"/>
        <w:jc w:val="right"/>
        <w:rPr>
          <w:b/>
          <w:sz w:val="28"/>
          <w:szCs w:val="28"/>
        </w:rPr>
      </w:pPr>
    </w:p>
    <w:p w14:paraId="4FCAD930" w14:textId="4D4FD591" w:rsidR="003C25EE" w:rsidRPr="003C222A" w:rsidRDefault="0041598D" w:rsidP="00E84770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Изх.№</w:t>
      </w:r>
      <w:r w:rsidR="009942CE">
        <w:rPr>
          <w:b/>
          <w:sz w:val="28"/>
          <w:szCs w:val="28"/>
        </w:rPr>
        <w:t xml:space="preserve"> </w:t>
      </w:r>
      <w:r w:rsidR="00CC5BDB">
        <w:rPr>
          <w:b/>
          <w:sz w:val="28"/>
          <w:szCs w:val="28"/>
        </w:rPr>
        <w:t>25-00-46/20.05.2026г.</w:t>
      </w:r>
    </w:p>
    <w:p w14:paraId="33FAE79F" w14:textId="77777777" w:rsidR="009942CE" w:rsidRDefault="009942CE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 Вх. № </w:t>
      </w:r>
    </w:p>
    <w:p w14:paraId="3B9488CB" w14:textId="77777777" w:rsidR="003C25EE" w:rsidRPr="003C25EE" w:rsidRDefault="003C25EE" w:rsidP="00E84770">
      <w:pPr>
        <w:jc w:val="both"/>
        <w:rPr>
          <w:b/>
          <w:sz w:val="28"/>
          <w:szCs w:val="28"/>
          <w:lang w:val="en-US"/>
        </w:rPr>
      </w:pPr>
    </w:p>
    <w:p w14:paraId="4C5098E8" w14:textId="77777777" w:rsidR="0091193D" w:rsidRDefault="0091193D" w:rsidP="00E84770">
      <w:pPr>
        <w:jc w:val="both"/>
        <w:rPr>
          <w:b/>
          <w:sz w:val="28"/>
          <w:szCs w:val="28"/>
        </w:rPr>
      </w:pPr>
    </w:p>
    <w:p w14:paraId="4B06C8DC" w14:textId="77777777"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</w:p>
    <w:p w14:paraId="5E546BD3" w14:textId="77777777"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ОБЩИНСКИ СЪВЕТ</w:t>
      </w:r>
    </w:p>
    <w:p w14:paraId="67B95790" w14:textId="77777777"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РУДОЗЕМ</w:t>
      </w:r>
    </w:p>
    <w:p w14:paraId="4C612E51" w14:textId="77777777" w:rsidR="000A6617" w:rsidRPr="003C222A" w:rsidRDefault="000A6617" w:rsidP="003C222A">
      <w:pPr>
        <w:rPr>
          <w:b/>
          <w:sz w:val="32"/>
          <w:szCs w:val="32"/>
          <w:lang w:val="en-US"/>
        </w:rPr>
      </w:pPr>
    </w:p>
    <w:p w14:paraId="473AAEB2" w14:textId="77777777" w:rsidR="0091193D" w:rsidRDefault="0091193D" w:rsidP="002C1F2A">
      <w:pPr>
        <w:jc w:val="center"/>
        <w:rPr>
          <w:b/>
          <w:sz w:val="32"/>
          <w:szCs w:val="32"/>
        </w:rPr>
      </w:pPr>
    </w:p>
    <w:p w14:paraId="314CB144" w14:textId="77777777" w:rsidR="002C1F2A" w:rsidRDefault="002C1F2A" w:rsidP="002C1F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О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Л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Н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 </w:t>
      </w:r>
      <w:r>
        <w:rPr>
          <w:b/>
          <w:sz w:val="32"/>
          <w:szCs w:val="32"/>
        </w:rPr>
        <w:t xml:space="preserve"> З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П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И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С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</w:p>
    <w:p w14:paraId="663945EF" w14:textId="77777777" w:rsidR="002C1F2A" w:rsidRDefault="002C1F2A" w:rsidP="002C1F2A">
      <w:pPr>
        <w:rPr>
          <w:b/>
          <w:sz w:val="10"/>
          <w:szCs w:val="10"/>
          <w:lang w:val="en-US"/>
        </w:rPr>
      </w:pPr>
    </w:p>
    <w:p w14:paraId="3E3CBF8F" w14:textId="77777777" w:rsidR="002C1F2A" w:rsidRPr="0012236C" w:rsidRDefault="002C1F2A" w:rsidP="002C1F2A">
      <w:pPr>
        <w:jc w:val="center"/>
        <w:rPr>
          <w:b/>
        </w:rPr>
      </w:pPr>
      <w:r w:rsidRPr="0012236C">
        <w:rPr>
          <w:b/>
          <w:lang w:val="en-US"/>
        </w:rPr>
        <w:t xml:space="preserve"> </w:t>
      </w:r>
      <w:r w:rsidRPr="0012236C">
        <w:rPr>
          <w:b/>
        </w:rPr>
        <w:t>от</w:t>
      </w:r>
    </w:p>
    <w:p w14:paraId="3B8DB3B5" w14:textId="77777777" w:rsidR="002C1F2A" w:rsidRPr="0012236C" w:rsidRDefault="002C1F2A" w:rsidP="002C1F2A">
      <w:pPr>
        <w:jc w:val="center"/>
        <w:rPr>
          <w:b/>
          <w:sz w:val="10"/>
          <w:szCs w:val="10"/>
        </w:rPr>
      </w:pPr>
    </w:p>
    <w:p w14:paraId="4633E9AA" w14:textId="77777777" w:rsidR="002C1F2A" w:rsidRDefault="001410D0" w:rsidP="002C1F2A">
      <w:pPr>
        <w:ind w:firstLine="720"/>
        <w:jc w:val="center"/>
        <w:rPr>
          <w:b/>
          <w:sz w:val="28"/>
          <w:szCs w:val="28"/>
        </w:rPr>
      </w:pPr>
      <w:r w:rsidRPr="0012236C">
        <w:rPr>
          <w:b/>
          <w:sz w:val="28"/>
          <w:szCs w:val="28"/>
        </w:rPr>
        <w:t>инж. Недко Фиданов Кулевски</w:t>
      </w:r>
      <w:r w:rsidR="00BE4A71" w:rsidRPr="0012236C">
        <w:rPr>
          <w:b/>
          <w:sz w:val="28"/>
          <w:szCs w:val="28"/>
        </w:rPr>
        <w:t xml:space="preserve"> -</w:t>
      </w:r>
      <w:r w:rsidR="002C1F2A" w:rsidRPr="0012236C">
        <w:rPr>
          <w:b/>
          <w:sz w:val="28"/>
          <w:szCs w:val="28"/>
        </w:rPr>
        <w:t xml:space="preserve"> Кмет на Община Рудозем</w:t>
      </w:r>
    </w:p>
    <w:p w14:paraId="50980077" w14:textId="77777777" w:rsidR="0091193D" w:rsidRPr="0012236C" w:rsidRDefault="0091193D" w:rsidP="002C1F2A">
      <w:pPr>
        <w:ind w:firstLine="720"/>
        <w:jc w:val="center"/>
        <w:rPr>
          <w:b/>
          <w:sz w:val="28"/>
          <w:szCs w:val="28"/>
        </w:rPr>
      </w:pPr>
    </w:p>
    <w:p w14:paraId="7256A9AC" w14:textId="77777777" w:rsidR="002C1F2A" w:rsidRPr="00D20056" w:rsidRDefault="002C1F2A" w:rsidP="002C1F2A">
      <w:pPr>
        <w:ind w:firstLine="720"/>
        <w:jc w:val="center"/>
        <w:rPr>
          <w:b/>
          <w:i/>
          <w:sz w:val="16"/>
          <w:szCs w:val="16"/>
        </w:rPr>
      </w:pPr>
    </w:p>
    <w:p w14:paraId="01B82087" w14:textId="77777777" w:rsidR="002C1F2A" w:rsidRDefault="002C1F2A" w:rsidP="002C1F2A">
      <w:pPr>
        <w:rPr>
          <w:b/>
          <w:sz w:val="16"/>
          <w:szCs w:val="16"/>
          <w:u w:val="single"/>
          <w:lang w:val="en-US"/>
        </w:rPr>
      </w:pPr>
    </w:p>
    <w:p w14:paraId="0FC48408" w14:textId="77777777" w:rsidR="000D3BA3" w:rsidRDefault="000D3BA3" w:rsidP="00D20056">
      <w:pPr>
        <w:ind w:left="1560" w:hanging="1560"/>
        <w:jc w:val="both"/>
      </w:pPr>
      <w:r w:rsidRPr="00576875">
        <w:rPr>
          <w:rFonts w:eastAsia="Calibri"/>
          <w:b/>
          <w:u w:val="single"/>
          <w:lang w:eastAsia="en-US"/>
        </w:rPr>
        <w:t>ОТНОСНО:</w:t>
      </w:r>
      <w:r w:rsidRPr="000D3BA3">
        <w:rPr>
          <w:rFonts w:eastAsia="Calibri"/>
          <w:b/>
          <w:lang w:eastAsia="en-US"/>
        </w:rPr>
        <w:t xml:space="preserve"> </w:t>
      </w:r>
      <w:r w:rsidR="00576875">
        <w:rPr>
          <w:rFonts w:eastAsia="Calibri"/>
          <w:b/>
          <w:lang w:eastAsia="en-US"/>
        </w:rPr>
        <w:t xml:space="preserve"> </w:t>
      </w:r>
      <w:r w:rsidRPr="000D3BA3">
        <w:rPr>
          <w:rFonts w:eastAsia="Calibri"/>
          <w:lang w:eastAsia="en-US"/>
        </w:rPr>
        <w:t xml:space="preserve">Осигуряване на </w:t>
      </w:r>
      <w:r w:rsidR="008B632B">
        <w:rPr>
          <w:rFonts w:eastAsia="Calibri"/>
          <w:lang w:eastAsia="en-US"/>
        </w:rPr>
        <w:t>временен безлихвен заем</w:t>
      </w:r>
      <w:r w:rsidR="00DF18C1">
        <w:rPr>
          <w:rFonts w:eastAsia="Calibri"/>
          <w:lang w:eastAsia="en-US"/>
        </w:rPr>
        <w:t xml:space="preserve"> </w:t>
      </w:r>
      <w:r w:rsidRPr="000D3BA3">
        <w:rPr>
          <w:rFonts w:eastAsia="Calibri"/>
          <w:lang w:eastAsia="en-US"/>
        </w:rPr>
        <w:t xml:space="preserve">от </w:t>
      </w:r>
      <w:r w:rsidR="005D2B58">
        <w:rPr>
          <w:rFonts w:eastAsia="Calibri"/>
          <w:lang w:eastAsia="en-US"/>
        </w:rPr>
        <w:t>О</w:t>
      </w:r>
      <w:r w:rsidRPr="000D3BA3">
        <w:rPr>
          <w:rFonts w:eastAsia="Calibri"/>
          <w:lang w:eastAsia="en-US"/>
        </w:rPr>
        <w:t xml:space="preserve">бщина </w:t>
      </w:r>
      <w:r w:rsidR="00F07697">
        <w:rPr>
          <w:rFonts w:eastAsia="Calibri"/>
          <w:lang w:eastAsia="en-US"/>
        </w:rPr>
        <w:t>Рудозем</w:t>
      </w:r>
      <w:r w:rsidRPr="000D3BA3">
        <w:rPr>
          <w:rFonts w:eastAsia="Calibri"/>
          <w:lang w:eastAsia="en-US"/>
        </w:rPr>
        <w:t xml:space="preserve"> във връзка с </w:t>
      </w:r>
      <w:r w:rsidR="005D2B58">
        <w:rPr>
          <w:rFonts w:eastAsia="Calibri"/>
          <w:lang w:eastAsia="en-US"/>
        </w:rPr>
        <w:t xml:space="preserve">реализацията на </w:t>
      </w:r>
      <w:r w:rsidRPr="000D3BA3">
        <w:rPr>
          <w:rFonts w:eastAsia="Calibri"/>
          <w:lang w:eastAsia="en-US"/>
        </w:rPr>
        <w:t>проект</w:t>
      </w:r>
      <w:r w:rsidR="004F068E">
        <w:rPr>
          <w:rFonts w:eastAsia="Calibri"/>
          <w:lang w:val="en-US" w:eastAsia="en-US"/>
        </w:rPr>
        <w:t xml:space="preserve"> </w:t>
      </w:r>
      <w:r w:rsidR="004F068E" w:rsidRPr="005B7655">
        <w:t>BG05SFPR002-1.035</w:t>
      </w:r>
      <w:r w:rsidR="004F068E">
        <w:rPr>
          <w:lang w:val="en-US"/>
        </w:rPr>
        <w:t xml:space="preserve">-0014-C01 </w:t>
      </w:r>
      <w:r w:rsidR="004F068E" w:rsidRPr="005B7655">
        <w:t>по процедура чрез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СИТУАЦИИ“, по Програма за Развитие на човешките ресурси</w:t>
      </w:r>
      <w:r w:rsidR="004F068E">
        <w:t>.</w:t>
      </w:r>
    </w:p>
    <w:p w14:paraId="0109E81A" w14:textId="77777777" w:rsidR="0091193D" w:rsidRPr="004F068E" w:rsidRDefault="0091193D" w:rsidP="00D20056">
      <w:pPr>
        <w:ind w:left="1560" w:hanging="1560"/>
        <w:jc w:val="both"/>
        <w:rPr>
          <w:rFonts w:eastAsia="Calibri"/>
          <w:lang w:val="en-US" w:eastAsia="en-US"/>
        </w:rPr>
      </w:pPr>
    </w:p>
    <w:p w14:paraId="7419D29B" w14:textId="77777777" w:rsidR="00B753EF" w:rsidRPr="000D3BA3" w:rsidRDefault="00B753EF" w:rsidP="000D3BA3">
      <w:pPr>
        <w:spacing w:line="276" w:lineRule="auto"/>
        <w:jc w:val="both"/>
        <w:rPr>
          <w:rFonts w:eastAsia="Calibri"/>
          <w:b/>
          <w:lang w:eastAsia="en-US"/>
        </w:rPr>
      </w:pPr>
    </w:p>
    <w:p w14:paraId="1DB1881C" w14:textId="77777777" w:rsidR="000D3BA3" w:rsidRPr="000D3BA3" w:rsidRDefault="000D3BA3" w:rsidP="000D3BA3">
      <w:pPr>
        <w:spacing w:line="276" w:lineRule="auto"/>
        <w:ind w:firstLine="720"/>
        <w:jc w:val="both"/>
        <w:rPr>
          <w:rFonts w:eastAsia="Calibri"/>
          <w:b/>
          <w:lang w:eastAsia="en-US"/>
        </w:rPr>
      </w:pPr>
      <w:r w:rsidRPr="000D3BA3">
        <w:rPr>
          <w:rFonts w:eastAsia="Calibri"/>
          <w:b/>
          <w:lang w:eastAsia="en-US"/>
        </w:rPr>
        <w:t>УВАЖАЕМИ ГОСПОДИН ПРЕДСЕДАТЕЛ,</w:t>
      </w:r>
    </w:p>
    <w:p w14:paraId="3EBF6CAB" w14:textId="77777777" w:rsidR="000D3BA3" w:rsidRDefault="000D3BA3" w:rsidP="000D3BA3">
      <w:pPr>
        <w:spacing w:line="276" w:lineRule="auto"/>
        <w:ind w:firstLine="720"/>
        <w:jc w:val="both"/>
        <w:rPr>
          <w:rFonts w:eastAsia="Calibri"/>
          <w:b/>
          <w:lang w:eastAsia="en-US"/>
        </w:rPr>
      </w:pPr>
      <w:r w:rsidRPr="000D3BA3">
        <w:rPr>
          <w:rFonts w:eastAsia="Calibri"/>
          <w:b/>
          <w:lang w:eastAsia="en-US"/>
        </w:rPr>
        <w:t>УВАЖАЕМИ ГОСПОЖИ И ГОСПОДА ОБЩИНСКИ СЪВЕТНИЦИ,</w:t>
      </w:r>
    </w:p>
    <w:p w14:paraId="50B8B56F" w14:textId="77777777" w:rsidR="0091193D" w:rsidRPr="000D3BA3" w:rsidRDefault="0091193D" w:rsidP="000D3BA3">
      <w:pPr>
        <w:spacing w:line="276" w:lineRule="auto"/>
        <w:ind w:firstLine="720"/>
        <w:jc w:val="both"/>
        <w:rPr>
          <w:rFonts w:eastAsia="Calibri"/>
          <w:b/>
          <w:lang w:eastAsia="en-US"/>
        </w:rPr>
      </w:pPr>
    </w:p>
    <w:p w14:paraId="591550F1" w14:textId="77777777" w:rsidR="000D3BA3" w:rsidRPr="00D20056" w:rsidRDefault="000D3BA3" w:rsidP="000D3BA3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14:paraId="21CF23CA" w14:textId="77777777" w:rsidR="004F068E" w:rsidRDefault="004F068E" w:rsidP="003B1834">
      <w:pPr>
        <w:ind w:firstLine="705"/>
        <w:contextualSpacing/>
        <w:jc w:val="both"/>
      </w:pPr>
      <w:r>
        <w:t>Община Рудозем</w:t>
      </w:r>
      <w:r w:rsidRPr="008C1C43">
        <w:t xml:space="preserve"> участва като партньор</w:t>
      </w:r>
      <w:r>
        <w:t xml:space="preserve"> </w:t>
      </w:r>
      <w:r w:rsidRPr="008C1C43">
        <w:t>на Регионална Дирекция „Пожарна безопасност и защита на населението” гр.</w:t>
      </w:r>
      <w:r>
        <w:t xml:space="preserve"> </w:t>
      </w:r>
      <w:r w:rsidRPr="008C1C43">
        <w:t>Смолян по процедура за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СИТУАЦИИ“, по Програма за РЧР</w:t>
      </w:r>
      <w:r>
        <w:t>.</w:t>
      </w:r>
    </w:p>
    <w:p w14:paraId="229CC7FD" w14:textId="77777777" w:rsidR="000D3BA3" w:rsidRDefault="003B1834" w:rsidP="003B1834">
      <w:pPr>
        <w:ind w:firstLine="705"/>
        <w:contextualSpacing/>
        <w:jc w:val="both"/>
      </w:pPr>
      <w:r>
        <w:t>Към момента гореописани</w:t>
      </w:r>
      <w:r w:rsidR="004F068E">
        <w:t>ят проект</w:t>
      </w:r>
      <w:r>
        <w:t xml:space="preserve"> </w:t>
      </w:r>
      <w:r w:rsidR="004F068E">
        <w:t>е</w:t>
      </w:r>
      <w:r>
        <w:t xml:space="preserve"> в процес на реализация, </w:t>
      </w:r>
      <w:r w:rsidR="00DA186A">
        <w:t xml:space="preserve">поради което </w:t>
      </w:r>
      <w:r>
        <w:t xml:space="preserve">възниква </w:t>
      </w:r>
      <w:r w:rsidR="00D03D26">
        <w:t xml:space="preserve">необходимостта </w:t>
      </w:r>
      <w:r w:rsidR="00B753EF">
        <w:t>изпълняваните дейности</w:t>
      </w:r>
      <w:r w:rsidR="00D03D26">
        <w:t xml:space="preserve"> да бъдат финансирани</w:t>
      </w:r>
      <w:r w:rsidR="00241EF2">
        <w:t xml:space="preserve"> от собствени общински средства. </w:t>
      </w:r>
      <w:r>
        <w:t xml:space="preserve">Целта е </w:t>
      </w:r>
      <w:r w:rsidR="00CB0FEC">
        <w:t>чрез предоставяне на временен безлихвен заем от общинския бюджет да бъде гарантирано навременното и</w:t>
      </w:r>
      <w:r>
        <w:t xml:space="preserve"> </w:t>
      </w:r>
      <w:r w:rsidR="00CB0FEC">
        <w:t xml:space="preserve">непрекъсваемо </w:t>
      </w:r>
      <w:r w:rsidR="00785777">
        <w:t>изпъл</w:t>
      </w:r>
      <w:r w:rsidR="004F068E">
        <w:t>нение на дейностите по проекта</w:t>
      </w:r>
      <w:r w:rsidR="00785777">
        <w:t>.</w:t>
      </w:r>
    </w:p>
    <w:p w14:paraId="73B0F2F3" w14:textId="77777777" w:rsidR="00E821ED" w:rsidRPr="00014B66" w:rsidRDefault="00E821ED" w:rsidP="003B1834">
      <w:pPr>
        <w:ind w:firstLine="705"/>
        <w:contextualSpacing/>
        <w:jc w:val="both"/>
      </w:pPr>
      <w:r>
        <w:t>Дадените в заем парични средства ще бъдат</w:t>
      </w:r>
      <w:r w:rsidR="007A15B9">
        <w:rPr>
          <w:rFonts w:eastAsia="Calibri" w:cs="Calibri"/>
        </w:rPr>
        <w:t xml:space="preserve"> възстановени след </w:t>
      </w:r>
      <w:r w:rsidR="004F068E">
        <w:t>отчитане на проекта</w:t>
      </w:r>
      <w:r w:rsidRPr="00E821ED">
        <w:t xml:space="preserve">, верифициране на разходите </w:t>
      </w:r>
      <w:r w:rsidR="00576875">
        <w:t>и превеждането им от</w:t>
      </w:r>
      <w:r w:rsidRPr="00E821ED">
        <w:t xml:space="preserve"> Управляващи</w:t>
      </w:r>
      <w:r w:rsidR="00576875">
        <w:t>я орган</w:t>
      </w:r>
      <w:r>
        <w:t>.</w:t>
      </w:r>
    </w:p>
    <w:p w14:paraId="66653D66" w14:textId="77777777" w:rsidR="007A1749" w:rsidRDefault="007A1749" w:rsidP="00400129">
      <w:pPr>
        <w:ind w:firstLine="708"/>
        <w:contextualSpacing/>
        <w:jc w:val="both"/>
      </w:pPr>
    </w:p>
    <w:p w14:paraId="54F16C43" w14:textId="77777777" w:rsidR="00317EDD" w:rsidRDefault="000D3BA3" w:rsidP="00DF18C1">
      <w:pPr>
        <w:ind w:firstLine="708"/>
        <w:contextualSpacing/>
        <w:jc w:val="both"/>
      </w:pPr>
      <w:r w:rsidRPr="000D3BA3">
        <w:t xml:space="preserve">Във връзка с гореизложеното и на основание чл. 21, ал. 1, т. 10 и т. 24, и ал. 2,  чл. 27, ал. 4 и ал. 5 от Закона за местното самоуправление и местната администрация, </w:t>
      </w:r>
      <w:proofErr w:type="spellStart"/>
      <w:r w:rsidR="00B753EF">
        <w:rPr>
          <w:lang w:val="en-US"/>
        </w:rPr>
        <w:t>предлагам</w:t>
      </w:r>
      <w:proofErr w:type="spellEnd"/>
      <w:r w:rsidR="00B753EF">
        <w:rPr>
          <w:lang w:val="en-US"/>
        </w:rPr>
        <w:t xml:space="preserve"> </w:t>
      </w:r>
      <w:proofErr w:type="spellStart"/>
      <w:r w:rsidR="00B753EF">
        <w:rPr>
          <w:lang w:val="en-US"/>
        </w:rPr>
        <w:t>Общински</w:t>
      </w:r>
      <w:proofErr w:type="spellEnd"/>
      <w:r w:rsidR="00B753EF">
        <w:rPr>
          <w:lang w:val="en-US"/>
        </w:rPr>
        <w:t xml:space="preserve"> </w:t>
      </w:r>
      <w:proofErr w:type="spellStart"/>
      <w:r w:rsidR="00B753EF">
        <w:rPr>
          <w:lang w:val="en-US"/>
        </w:rPr>
        <w:t>съвет</w:t>
      </w:r>
      <w:proofErr w:type="spellEnd"/>
      <w:r w:rsidR="00B753EF">
        <w:rPr>
          <w:lang w:val="en-US"/>
        </w:rPr>
        <w:t xml:space="preserve"> - </w:t>
      </w:r>
      <w:proofErr w:type="spellStart"/>
      <w:r w:rsidR="00B753EF">
        <w:rPr>
          <w:lang w:val="en-US"/>
        </w:rPr>
        <w:t>Рудозем</w:t>
      </w:r>
      <w:proofErr w:type="spellEnd"/>
      <w:r w:rsidRPr="000D3BA3">
        <w:t xml:space="preserve"> да обсъди и вземе следното</w:t>
      </w:r>
    </w:p>
    <w:p w14:paraId="4CD329FE" w14:textId="77777777" w:rsidR="0091193D" w:rsidRDefault="0091193D" w:rsidP="00DF18C1">
      <w:pPr>
        <w:ind w:firstLine="708"/>
        <w:contextualSpacing/>
        <w:jc w:val="both"/>
      </w:pPr>
    </w:p>
    <w:p w14:paraId="5BFEE571" w14:textId="77777777" w:rsidR="0091193D" w:rsidRDefault="0091193D" w:rsidP="00DF18C1">
      <w:pPr>
        <w:ind w:firstLine="708"/>
        <w:contextualSpacing/>
        <w:jc w:val="both"/>
      </w:pPr>
    </w:p>
    <w:p w14:paraId="5CB4F6AB" w14:textId="77777777" w:rsidR="0091193D" w:rsidRPr="00DF18C1" w:rsidRDefault="0091193D" w:rsidP="00B93077">
      <w:pPr>
        <w:contextualSpacing/>
        <w:jc w:val="both"/>
      </w:pPr>
    </w:p>
    <w:p w14:paraId="2567D710" w14:textId="77777777" w:rsidR="00B753EF" w:rsidRDefault="000D3BA3" w:rsidP="0012236C">
      <w:pPr>
        <w:contextualSpacing/>
        <w:jc w:val="center"/>
        <w:rPr>
          <w:b/>
          <w:color w:val="000000"/>
        </w:rPr>
      </w:pPr>
      <w:r w:rsidRPr="000D3BA3">
        <w:rPr>
          <w:b/>
          <w:color w:val="000000"/>
        </w:rPr>
        <w:t>РЕШЕНИЕ:</w:t>
      </w:r>
    </w:p>
    <w:p w14:paraId="1BB24B98" w14:textId="77777777" w:rsidR="0012236C" w:rsidRPr="0012236C" w:rsidRDefault="0012236C" w:rsidP="0012236C">
      <w:pPr>
        <w:contextualSpacing/>
        <w:jc w:val="center"/>
        <w:rPr>
          <w:b/>
          <w:color w:val="000000"/>
        </w:rPr>
      </w:pPr>
    </w:p>
    <w:p w14:paraId="220AC456" w14:textId="77777777" w:rsidR="00B753EF" w:rsidRPr="00576875" w:rsidRDefault="00B753EF" w:rsidP="00576875">
      <w:pPr>
        <w:pStyle w:val="af0"/>
        <w:numPr>
          <w:ilvl w:val="0"/>
          <w:numId w:val="27"/>
        </w:numPr>
        <w:jc w:val="both"/>
      </w:pPr>
      <w:r>
        <w:t>Упълномощава Кмета на община Рудозем да предостави</w:t>
      </w:r>
      <w:r w:rsidRPr="000D3BA3">
        <w:t xml:space="preserve"> </w:t>
      </w:r>
      <w:r w:rsidRPr="00E61B5F">
        <w:t>временен безлихвен</w:t>
      </w:r>
      <w:r>
        <w:t xml:space="preserve"> заем от Общинския бюджет за реализация</w:t>
      </w:r>
      <w:r w:rsidR="00576875">
        <w:t>та</w:t>
      </w:r>
      <w:r>
        <w:t xml:space="preserve"> на </w:t>
      </w:r>
      <w:r w:rsidR="004F068E" w:rsidRPr="000D3BA3">
        <w:rPr>
          <w:rFonts w:eastAsia="Calibri"/>
          <w:lang w:eastAsia="en-US"/>
        </w:rPr>
        <w:t>проект</w:t>
      </w:r>
      <w:r w:rsidR="004F068E">
        <w:rPr>
          <w:rFonts w:eastAsia="Calibri"/>
          <w:lang w:val="en-US" w:eastAsia="en-US"/>
        </w:rPr>
        <w:t xml:space="preserve"> </w:t>
      </w:r>
      <w:r w:rsidR="004F068E" w:rsidRPr="005B7655">
        <w:t>BG05SFPR002-1.035</w:t>
      </w:r>
      <w:r w:rsidR="004F068E">
        <w:rPr>
          <w:lang w:val="en-US"/>
        </w:rPr>
        <w:t xml:space="preserve">-0014-C01 </w:t>
      </w:r>
      <w:r w:rsidR="004F068E" w:rsidRPr="005B7655">
        <w:t>по процедура чрез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СИТУАЦИИ“, по Програма за Развитие на човешките ресурси</w:t>
      </w:r>
      <w:r w:rsidRPr="00576875">
        <w:rPr>
          <w:bCs/>
          <w:shd w:val="clear" w:color="auto" w:fill="FFFFFF"/>
        </w:rPr>
        <w:t>,</w:t>
      </w:r>
      <w:r>
        <w:t xml:space="preserve"> в размер до </w:t>
      </w:r>
      <w:r w:rsidR="004F068E">
        <w:rPr>
          <w:b/>
        </w:rPr>
        <w:t>2</w:t>
      </w:r>
      <w:r w:rsidRPr="00576875">
        <w:rPr>
          <w:b/>
        </w:rPr>
        <w:t xml:space="preserve"> </w:t>
      </w:r>
      <w:r w:rsidR="004F068E">
        <w:rPr>
          <w:b/>
        </w:rPr>
        <w:t>39</w:t>
      </w:r>
      <w:r w:rsidRPr="00576875">
        <w:rPr>
          <w:b/>
        </w:rPr>
        <w:t>0,00 (</w:t>
      </w:r>
      <w:r w:rsidR="004F068E">
        <w:rPr>
          <w:b/>
        </w:rPr>
        <w:t>две</w:t>
      </w:r>
      <w:r w:rsidR="00DF18C1" w:rsidRPr="00576875">
        <w:rPr>
          <w:b/>
        </w:rPr>
        <w:t xml:space="preserve"> хиляди</w:t>
      </w:r>
      <w:r w:rsidR="004F068E">
        <w:rPr>
          <w:b/>
        </w:rPr>
        <w:t xml:space="preserve"> триста и деветдесет</w:t>
      </w:r>
      <w:r w:rsidRPr="00576875">
        <w:rPr>
          <w:b/>
        </w:rPr>
        <w:t>)</w:t>
      </w:r>
      <w:r w:rsidR="002E6289" w:rsidRPr="002E6289">
        <w:t xml:space="preserve"> </w:t>
      </w:r>
      <w:r w:rsidR="00DF18C1" w:rsidRPr="00576875">
        <w:rPr>
          <w:b/>
        </w:rPr>
        <w:t>евро</w:t>
      </w:r>
      <w:r w:rsidRPr="00576875">
        <w:rPr>
          <w:b/>
        </w:rPr>
        <w:t>.</w:t>
      </w:r>
    </w:p>
    <w:p w14:paraId="121AE0FA" w14:textId="77777777" w:rsidR="00785777" w:rsidRPr="00DC0977" w:rsidRDefault="00785777" w:rsidP="00576875">
      <w:pPr>
        <w:pStyle w:val="FrameContents"/>
        <w:jc w:val="both"/>
        <w:rPr>
          <w:rFonts w:eastAsia="Calibri" w:cs="Calibri"/>
          <w:b/>
        </w:rPr>
      </w:pPr>
    </w:p>
    <w:p w14:paraId="2C35801B" w14:textId="77777777" w:rsidR="00FE7A78" w:rsidRDefault="00D962AB" w:rsidP="00576875">
      <w:pPr>
        <w:pStyle w:val="af0"/>
        <w:numPr>
          <w:ilvl w:val="0"/>
          <w:numId w:val="27"/>
        </w:numPr>
        <w:spacing w:after="200" w:line="276" w:lineRule="auto"/>
        <w:jc w:val="both"/>
      </w:pPr>
      <w:r w:rsidRPr="00576875">
        <w:rPr>
          <w:rFonts w:eastAsia="Calibri" w:cs="Calibri"/>
        </w:rPr>
        <w:t xml:space="preserve">Средствата </w:t>
      </w:r>
      <w:r w:rsidR="000D3BA3" w:rsidRPr="00576875">
        <w:rPr>
          <w:rFonts w:eastAsia="Calibri" w:cs="Calibri"/>
        </w:rPr>
        <w:t xml:space="preserve">следва да се възстановят след </w:t>
      </w:r>
      <w:r w:rsidR="00400129" w:rsidRPr="00576875">
        <w:rPr>
          <w:rFonts w:eastAsia="Calibri" w:cs="Calibri"/>
        </w:rPr>
        <w:t xml:space="preserve"> </w:t>
      </w:r>
      <w:r w:rsidR="00CC4357" w:rsidRPr="00D03D26">
        <w:t>отчитане на проектите</w:t>
      </w:r>
      <w:r w:rsidR="000D3BA3" w:rsidRPr="00D03D26">
        <w:t>, верифициране на разходите и пр</w:t>
      </w:r>
      <w:r w:rsidR="00400129" w:rsidRPr="00D03D26">
        <w:t>евеждане на средствата от УО.</w:t>
      </w:r>
      <w:r w:rsidR="00400129">
        <w:t xml:space="preserve"> </w:t>
      </w:r>
    </w:p>
    <w:p w14:paraId="1B8068DF" w14:textId="77777777" w:rsidR="00FE7A78" w:rsidRDefault="00FE7A78" w:rsidP="00FE7A78">
      <w:pPr>
        <w:spacing w:after="200" w:line="276" w:lineRule="auto"/>
        <w:jc w:val="both"/>
      </w:pPr>
    </w:p>
    <w:p w14:paraId="2843FD6B" w14:textId="77777777" w:rsidR="00FE7A78" w:rsidRDefault="00FE7A78" w:rsidP="00FE7A78">
      <w:pPr>
        <w:spacing w:after="200" w:line="276" w:lineRule="auto"/>
        <w:jc w:val="both"/>
      </w:pPr>
    </w:p>
    <w:p w14:paraId="535DB382" w14:textId="77777777" w:rsidR="00FE7A78" w:rsidRDefault="00FE7A78" w:rsidP="00FE7A78">
      <w:pPr>
        <w:spacing w:after="200" w:line="276" w:lineRule="auto"/>
        <w:jc w:val="both"/>
      </w:pPr>
    </w:p>
    <w:p w14:paraId="4CBC6090" w14:textId="77777777" w:rsidR="00FE7A78" w:rsidRPr="00FE7A78" w:rsidRDefault="00FE7A78" w:rsidP="00FE7A78">
      <w:pPr>
        <w:spacing w:after="200" w:line="276" w:lineRule="auto"/>
        <w:jc w:val="both"/>
      </w:pPr>
    </w:p>
    <w:p w14:paraId="71D14216" w14:textId="77777777" w:rsidR="00A003F1" w:rsidRPr="00A003F1" w:rsidRDefault="00CC5BDB" w:rsidP="00FE7A78">
      <w:pPr>
        <w:ind w:left="-284" w:right="-597"/>
        <w:rPr>
          <w:i/>
        </w:rPr>
      </w:pPr>
      <w:r>
        <w:rPr>
          <w:i/>
        </w:rPr>
        <w:pict w14:anchorId="03E134AA">
          <v:shape id="_x0000_i1026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663A66C0-3E31-4596-9C4D-E602A21E0EF6}" provid="{00000000-0000-0000-0000-000000000000}" issignatureline="t"/>
          </v:shape>
        </w:pict>
      </w:r>
    </w:p>
    <w:sectPr w:rsidR="00A003F1" w:rsidRPr="00A003F1" w:rsidSect="00C47E9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11" w:right="566" w:bottom="142" w:left="851" w:header="45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21F8" w14:textId="77777777" w:rsidR="004F068E" w:rsidRDefault="004F068E">
      <w:r>
        <w:separator/>
      </w:r>
    </w:p>
  </w:endnote>
  <w:endnote w:type="continuationSeparator" w:id="0">
    <w:p w14:paraId="5BC023FD" w14:textId="77777777" w:rsidR="004F068E" w:rsidRDefault="004F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6AA5" w14:textId="77777777" w:rsidR="004F068E" w:rsidRDefault="004F068E">
    <w:pPr>
      <w:pStyle w:val="a9"/>
    </w:pPr>
  </w:p>
  <w:p w14:paraId="2C0D12EF" w14:textId="77777777" w:rsidR="004F068E" w:rsidRDefault="004F068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1AE3" w14:textId="77777777" w:rsidR="004F068E" w:rsidRDefault="00CC5BDB">
    <w:pPr>
      <w:pStyle w:val="a9"/>
    </w:pPr>
    <w:r>
      <w:pict w14:anchorId="5141F8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Ред за подпис, неподписано" style="width:192pt;height:96pt">
          <v:imagedata r:id="rId1" o:title=""/>
          <o:lock v:ext="edit" ungrouping="t" rotation="t" cropping="t" verticies="t" text="t" grouping="t"/>
          <o:signatureline v:ext="edit" id="{385E94D7-10AB-4C43-8382-497CCA064E46}" provid="{00000000-0000-0000-0000-000000000000}" o:suggestedsigner="РУМЕН ПЕХЛИВАНОВ" o:suggestedsigner2="КМЕТ НА ОБЩИНА РУДОЗЕМ" issignatureline="t"/>
        </v:shape>
      </w:pict>
    </w:r>
  </w:p>
  <w:p w14:paraId="70685D44" w14:textId="77777777" w:rsidR="004F068E" w:rsidRDefault="004F06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A996" w14:textId="77777777" w:rsidR="004F068E" w:rsidRDefault="004F068E">
      <w:r>
        <w:separator/>
      </w:r>
    </w:p>
  </w:footnote>
  <w:footnote w:type="continuationSeparator" w:id="0">
    <w:p w14:paraId="72042F60" w14:textId="77777777" w:rsidR="004F068E" w:rsidRDefault="004F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D3C1" w14:textId="77777777" w:rsidR="004F068E" w:rsidRDefault="004F068E" w:rsidP="00641E0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7216" behindDoc="1" locked="0" layoutInCell="1" allowOverlap="1" wp14:anchorId="19D2D027" wp14:editId="478814FA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3" name="Картина 1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7AB35652" w14:textId="77777777" w:rsidR="004F068E" w:rsidRDefault="004F068E" w:rsidP="00641E02">
    <w:pPr>
      <w:ind w:left="720" w:firstLine="720"/>
      <w:rPr>
        <w:rFonts w:ascii="Bookman Old Style" w:hAnsi="Bookman Old Style"/>
        <w:b/>
        <w:color w:val="292929"/>
        <w:sz w:val="44"/>
        <w:szCs w:val="44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4D03855E" w14:textId="77777777" w:rsidR="004F068E" w:rsidRPr="0012236C" w:rsidRDefault="004F068E" w:rsidP="00641E02">
    <w:pPr>
      <w:ind w:left="720" w:firstLine="720"/>
      <w:rPr>
        <w:rFonts w:ascii="Bookman Old Style" w:hAnsi="Bookman Old Style"/>
        <w:b/>
        <w:color w:val="292929"/>
        <w:sz w:val="22"/>
        <w:szCs w:val="22"/>
        <w:lang w:val="ru-RU"/>
      </w:rPr>
    </w:pPr>
  </w:p>
  <w:p w14:paraId="1B205179" w14:textId="77777777" w:rsidR="004F068E" w:rsidRDefault="004F068E" w:rsidP="00641E02">
    <w:pPr>
      <w:jc w:val="center"/>
    </w:pPr>
    <w:r>
      <w:rPr>
        <w:noProof/>
      </w:rPr>
      <w:drawing>
        <wp:inline distT="0" distB="0" distL="0" distR="0" wp14:anchorId="4A99861F" wp14:editId="7EBB4227">
          <wp:extent cx="5918835" cy="137160"/>
          <wp:effectExtent l="0" t="0" r="0" b="0"/>
          <wp:docPr id="1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41E25F21" w14:textId="77777777" w:rsidR="004F068E" w:rsidRDefault="004F068E" w:rsidP="00641E02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24685C77" w14:textId="77777777" w:rsidR="004F068E" w:rsidRPr="00F5776F" w:rsidRDefault="004F068E" w:rsidP="00641E02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52B01526" w14:textId="77777777" w:rsidR="004F068E" w:rsidRDefault="004F068E" w:rsidP="00641E02">
    <w:pPr>
      <w:pStyle w:val="a7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970F" w14:textId="77777777" w:rsidR="004F068E" w:rsidRDefault="004F068E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70E5CBC6" wp14:editId="3AC763A4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5" name="Картина 15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41F700CD" w14:textId="77777777" w:rsidR="004F068E" w:rsidRDefault="004F068E" w:rsidP="002C640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ОБЛАСТ СМОЛЯН</w:t>
    </w:r>
  </w:p>
  <w:p w14:paraId="3BE696F5" w14:textId="77777777" w:rsidR="004F068E" w:rsidRDefault="004F068E" w:rsidP="002C6406">
    <w:pPr>
      <w:jc w:val="center"/>
    </w:pPr>
    <w:r>
      <w:rPr>
        <w:noProof/>
      </w:rPr>
      <w:drawing>
        <wp:inline distT="0" distB="0" distL="0" distR="0" wp14:anchorId="0E465609" wp14:editId="3B5F4760">
          <wp:extent cx="5918835" cy="137160"/>
          <wp:effectExtent l="0" t="0" r="0" b="0"/>
          <wp:docPr id="1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183A10B8" w14:textId="77777777" w:rsidR="004F068E" w:rsidRDefault="004F068E" w:rsidP="002C640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06A022E9" w14:textId="77777777" w:rsidR="004F068E" w:rsidRDefault="004F068E" w:rsidP="002C6406">
    <w:pPr>
      <w:jc w:val="center"/>
    </w:pPr>
    <w:r>
      <w:rPr>
        <w:rFonts w:ascii="Bookman Old Style" w:hAnsi="Bookman Old Style"/>
        <w:b/>
        <w:i/>
        <w:sz w:val="20"/>
        <w:szCs w:val="20"/>
        <w:lang w:val="pt-BR"/>
      </w:rPr>
      <w:t xml:space="preserve">e-mail: 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  <w:lang w:val="pt-BR"/>
        </w:rPr>
        <w:t>ob.rudozem@gmail.com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183"/>
      </v:shape>
    </w:pict>
  </w:numPicBullet>
  <w:abstractNum w:abstractNumId="0" w15:restartNumberingAfterBreak="0">
    <w:nsid w:val="050D6415"/>
    <w:multiLevelType w:val="hybridMultilevel"/>
    <w:tmpl w:val="E4786ED4"/>
    <w:lvl w:ilvl="0" w:tplc="53706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4873D6"/>
    <w:multiLevelType w:val="hybridMultilevel"/>
    <w:tmpl w:val="F470ED80"/>
    <w:lvl w:ilvl="0" w:tplc="A094FDD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9499B"/>
    <w:multiLevelType w:val="hybridMultilevel"/>
    <w:tmpl w:val="26C241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08D5"/>
    <w:multiLevelType w:val="hybridMultilevel"/>
    <w:tmpl w:val="1E9252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09CA"/>
    <w:multiLevelType w:val="hybridMultilevel"/>
    <w:tmpl w:val="8542A76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9797F"/>
    <w:multiLevelType w:val="hybridMultilevel"/>
    <w:tmpl w:val="9DA09F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F6E69"/>
    <w:multiLevelType w:val="hybridMultilevel"/>
    <w:tmpl w:val="1480EB5C"/>
    <w:lvl w:ilvl="0" w:tplc="0402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E4472F3"/>
    <w:multiLevelType w:val="hybridMultilevel"/>
    <w:tmpl w:val="FCDC3EE6"/>
    <w:lvl w:ilvl="0" w:tplc="41EEB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0073BF"/>
    <w:multiLevelType w:val="hybridMultilevel"/>
    <w:tmpl w:val="8A66068E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369491C"/>
    <w:multiLevelType w:val="multilevel"/>
    <w:tmpl w:val="D89C6B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32" w:hanging="1800"/>
      </w:pPr>
      <w:rPr>
        <w:rFonts w:hint="default"/>
      </w:rPr>
    </w:lvl>
  </w:abstractNum>
  <w:abstractNum w:abstractNumId="1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C21BFC"/>
    <w:multiLevelType w:val="hybridMultilevel"/>
    <w:tmpl w:val="992CD4F0"/>
    <w:lvl w:ilvl="0" w:tplc="04020007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869200B"/>
    <w:multiLevelType w:val="hybridMultilevel"/>
    <w:tmpl w:val="D5B04008"/>
    <w:lvl w:ilvl="0" w:tplc="ABBCBDB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B20A30"/>
    <w:multiLevelType w:val="hybridMultilevel"/>
    <w:tmpl w:val="C5D8A08A"/>
    <w:lvl w:ilvl="0" w:tplc="90268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A843C6"/>
    <w:multiLevelType w:val="hybridMultilevel"/>
    <w:tmpl w:val="146AAD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B3D5D"/>
    <w:multiLevelType w:val="hybridMultilevel"/>
    <w:tmpl w:val="D10662C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447086"/>
    <w:multiLevelType w:val="hybridMultilevel"/>
    <w:tmpl w:val="1332BE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40F7C"/>
    <w:multiLevelType w:val="hybridMultilevel"/>
    <w:tmpl w:val="59568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72DE8"/>
    <w:multiLevelType w:val="hybridMultilevel"/>
    <w:tmpl w:val="B5F4FE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B10D5"/>
    <w:multiLevelType w:val="hybridMultilevel"/>
    <w:tmpl w:val="3DD8E698"/>
    <w:lvl w:ilvl="0" w:tplc="040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512C7FA">
      <w:start w:val="4"/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5C1C89"/>
    <w:multiLevelType w:val="hybridMultilevel"/>
    <w:tmpl w:val="89146A74"/>
    <w:lvl w:ilvl="0" w:tplc="1A103660">
      <w:start w:val="1"/>
      <w:numFmt w:val="decimal"/>
      <w:lvlText w:val="%1."/>
      <w:lvlJc w:val="left"/>
      <w:pPr>
        <w:ind w:left="1714" w:hanging="1005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7A7309"/>
    <w:multiLevelType w:val="hybridMultilevel"/>
    <w:tmpl w:val="F774DB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8027">
    <w:abstractNumId w:val="6"/>
  </w:num>
  <w:num w:numId="2" w16cid:durableId="940336019">
    <w:abstractNumId w:val="11"/>
  </w:num>
  <w:num w:numId="3" w16cid:durableId="1745638417">
    <w:abstractNumId w:val="14"/>
  </w:num>
  <w:num w:numId="4" w16cid:durableId="14078005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560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7552559">
    <w:abstractNumId w:val="17"/>
  </w:num>
  <w:num w:numId="7" w16cid:durableId="224339823">
    <w:abstractNumId w:val="17"/>
  </w:num>
  <w:num w:numId="8" w16cid:durableId="430782850">
    <w:abstractNumId w:val="1"/>
  </w:num>
  <w:num w:numId="9" w16cid:durableId="61685167">
    <w:abstractNumId w:val="3"/>
  </w:num>
  <w:num w:numId="10" w16cid:durableId="336735108">
    <w:abstractNumId w:val="0"/>
  </w:num>
  <w:num w:numId="11" w16cid:durableId="248854243">
    <w:abstractNumId w:val="15"/>
  </w:num>
  <w:num w:numId="12" w16cid:durableId="85928844">
    <w:abstractNumId w:val="7"/>
  </w:num>
  <w:num w:numId="13" w16cid:durableId="1040981256">
    <w:abstractNumId w:val="17"/>
  </w:num>
  <w:num w:numId="14" w16cid:durableId="1916234464">
    <w:abstractNumId w:val="12"/>
  </w:num>
  <w:num w:numId="15" w16cid:durableId="1184783822">
    <w:abstractNumId w:val="8"/>
  </w:num>
  <w:num w:numId="16" w16cid:durableId="1650013792">
    <w:abstractNumId w:val="21"/>
  </w:num>
  <w:num w:numId="17" w16cid:durableId="568921795">
    <w:abstractNumId w:val="4"/>
  </w:num>
  <w:num w:numId="18" w16cid:durableId="1750150334">
    <w:abstractNumId w:val="9"/>
  </w:num>
  <w:num w:numId="19" w16cid:durableId="925840253">
    <w:abstractNumId w:val="19"/>
  </w:num>
  <w:num w:numId="20" w16cid:durableId="1121414413">
    <w:abstractNumId w:val="13"/>
  </w:num>
  <w:num w:numId="21" w16cid:durableId="1564215171">
    <w:abstractNumId w:val="5"/>
  </w:num>
  <w:num w:numId="22" w16cid:durableId="1547066884">
    <w:abstractNumId w:val="20"/>
  </w:num>
  <w:num w:numId="23" w16cid:durableId="2056998156">
    <w:abstractNumId w:val="16"/>
  </w:num>
  <w:num w:numId="24" w16cid:durableId="916137971">
    <w:abstractNumId w:val="23"/>
  </w:num>
  <w:num w:numId="25" w16cid:durableId="1588152947">
    <w:abstractNumId w:val="18"/>
  </w:num>
  <w:num w:numId="26" w16cid:durableId="1812941543">
    <w:abstractNumId w:val="10"/>
  </w:num>
  <w:num w:numId="27" w16cid:durableId="265235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CBD"/>
    <w:rsid w:val="00014B66"/>
    <w:rsid w:val="0002585D"/>
    <w:rsid w:val="000320C9"/>
    <w:rsid w:val="00033287"/>
    <w:rsid w:val="000343E3"/>
    <w:rsid w:val="00034E77"/>
    <w:rsid w:val="0005377F"/>
    <w:rsid w:val="000672F5"/>
    <w:rsid w:val="00070CA5"/>
    <w:rsid w:val="000733D0"/>
    <w:rsid w:val="0007633E"/>
    <w:rsid w:val="0008511E"/>
    <w:rsid w:val="00087224"/>
    <w:rsid w:val="000929D9"/>
    <w:rsid w:val="000A6617"/>
    <w:rsid w:val="000B551E"/>
    <w:rsid w:val="000B7329"/>
    <w:rsid w:val="000D3BA3"/>
    <w:rsid w:val="0012236C"/>
    <w:rsid w:val="001267C6"/>
    <w:rsid w:val="001410D0"/>
    <w:rsid w:val="00143585"/>
    <w:rsid w:val="00145A4A"/>
    <w:rsid w:val="001B0CDC"/>
    <w:rsid w:val="001B6AB0"/>
    <w:rsid w:val="001F5AAB"/>
    <w:rsid w:val="0021127E"/>
    <w:rsid w:val="002251D8"/>
    <w:rsid w:val="002309C7"/>
    <w:rsid w:val="00241EF2"/>
    <w:rsid w:val="00256B0A"/>
    <w:rsid w:val="00276ABF"/>
    <w:rsid w:val="002B3B9E"/>
    <w:rsid w:val="002C1F2A"/>
    <w:rsid w:val="002C6406"/>
    <w:rsid w:val="002D54CC"/>
    <w:rsid w:val="002E6289"/>
    <w:rsid w:val="00301489"/>
    <w:rsid w:val="00317EDD"/>
    <w:rsid w:val="00331CF1"/>
    <w:rsid w:val="0033683D"/>
    <w:rsid w:val="00346B98"/>
    <w:rsid w:val="00372983"/>
    <w:rsid w:val="00376754"/>
    <w:rsid w:val="003B1834"/>
    <w:rsid w:val="003C0234"/>
    <w:rsid w:val="003C222A"/>
    <w:rsid w:val="003C25EE"/>
    <w:rsid w:val="003D333B"/>
    <w:rsid w:val="003E1969"/>
    <w:rsid w:val="003E3884"/>
    <w:rsid w:val="00400129"/>
    <w:rsid w:val="004006F8"/>
    <w:rsid w:val="00402E74"/>
    <w:rsid w:val="00412596"/>
    <w:rsid w:val="0041598D"/>
    <w:rsid w:val="00424E0A"/>
    <w:rsid w:val="0045390B"/>
    <w:rsid w:val="00460E4A"/>
    <w:rsid w:val="00474217"/>
    <w:rsid w:val="004B350E"/>
    <w:rsid w:val="004B4C70"/>
    <w:rsid w:val="004D57BB"/>
    <w:rsid w:val="004E1EBB"/>
    <w:rsid w:val="004F068E"/>
    <w:rsid w:val="00500DD2"/>
    <w:rsid w:val="005011B1"/>
    <w:rsid w:val="0050367D"/>
    <w:rsid w:val="00511818"/>
    <w:rsid w:val="0052056C"/>
    <w:rsid w:val="00521D98"/>
    <w:rsid w:val="00525C79"/>
    <w:rsid w:val="00531B6F"/>
    <w:rsid w:val="00550804"/>
    <w:rsid w:val="00557081"/>
    <w:rsid w:val="00576875"/>
    <w:rsid w:val="0059507A"/>
    <w:rsid w:val="005C12DD"/>
    <w:rsid w:val="005D2B58"/>
    <w:rsid w:val="005E6E2E"/>
    <w:rsid w:val="005F1CBD"/>
    <w:rsid w:val="005F471B"/>
    <w:rsid w:val="005F7701"/>
    <w:rsid w:val="00603667"/>
    <w:rsid w:val="0061629A"/>
    <w:rsid w:val="00641E02"/>
    <w:rsid w:val="0068602A"/>
    <w:rsid w:val="006B2216"/>
    <w:rsid w:val="006D35A0"/>
    <w:rsid w:val="006D4338"/>
    <w:rsid w:val="006D58F3"/>
    <w:rsid w:val="006E3684"/>
    <w:rsid w:val="006E428F"/>
    <w:rsid w:val="0070725D"/>
    <w:rsid w:val="00707F86"/>
    <w:rsid w:val="00727A1A"/>
    <w:rsid w:val="00734BB4"/>
    <w:rsid w:val="0073630C"/>
    <w:rsid w:val="007501C1"/>
    <w:rsid w:val="00760D1B"/>
    <w:rsid w:val="00773550"/>
    <w:rsid w:val="00776EDF"/>
    <w:rsid w:val="00785777"/>
    <w:rsid w:val="007A15B9"/>
    <w:rsid w:val="007A1749"/>
    <w:rsid w:val="007B2C76"/>
    <w:rsid w:val="007B69BB"/>
    <w:rsid w:val="007C2AD7"/>
    <w:rsid w:val="007C3F2F"/>
    <w:rsid w:val="007E4CB7"/>
    <w:rsid w:val="00814EE8"/>
    <w:rsid w:val="00815746"/>
    <w:rsid w:val="00833BAC"/>
    <w:rsid w:val="00834529"/>
    <w:rsid w:val="00852881"/>
    <w:rsid w:val="00863538"/>
    <w:rsid w:val="0089289B"/>
    <w:rsid w:val="008A2C2A"/>
    <w:rsid w:val="008B632B"/>
    <w:rsid w:val="008D630B"/>
    <w:rsid w:val="0091193D"/>
    <w:rsid w:val="009120AD"/>
    <w:rsid w:val="00915DDA"/>
    <w:rsid w:val="00926EBB"/>
    <w:rsid w:val="00931063"/>
    <w:rsid w:val="00942A68"/>
    <w:rsid w:val="009742C5"/>
    <w:rsid w:val="00992D96"/>
    <w:rsid w:val="009942CE"/>
    <w:rsid w:val="009C6155"/>
    <w:rsid w:val="009F0674"/>
    <w:rsid w:val="00A003F1"/>
    <w:rsid w:val="00A14F14"/>
    <w:rsid w:val="00A15C78"/>
    <w:rsid w:val="00A26489"/>
    <w:rsid w:val="00A34847"/>
    <w:rsid w:val="00A52CD5"/>
    <w:rsid w:val="00A676B9"/>
    <w:rsid w:val="00A73DB4"/>
    <w:rsid w:val="00A809F3"/>
    <w:rsid w:val="00A8496B"/>
    <w:rsid w:val="00A936CB"/>
    <w:rsid w:val="00AA2F15"/>
    <w:rsid w:val="00AA48F9"/>
    <w:rsid w:val="00AD23F5"/>
    <w:rsid w:val="00B2529C"/>
    <w:rsid w:val="00B34DFA"/>
    <w:rsid w:val="00B42D41"/>
    <w:rsid w:val="00B43A27"/>
    <w:rsid w:val="00B657F4"/>
    <w:rsid w:val="00B753EF"/>
    <w:rsid w:val="00B86C3B"/>
    <w:rsid w:val="00B93077"/>
    <w:rsid w:val="00BB2926"/>
    <w:rsid w:val="00BB4F9F"/>
    <w:rsid w:val="00BC3A51"/>
    <w:rsid w:val="00BE4A71"/>
    <w:rsid w:val="00C03D73"/>
    <w:rsid w:val="00C050C1"/>
    <w:rsid w:val="00C255BA"/>
    <w:rsid w:val="00C47E91"/>
    <w:rsid w:val="00CB0FEC"/>
    <w:rsid w:val="00CB4DB1"/>
    <w:rsid w:val="00CC1160"/>
    <w:rsid w:val="00CC4357"/>
    <w:rsid w:val="00CC5BDB"/>
    <w:rsid w:val="00CF060B"/>
    <w:rsid w:val="00D0109B"/>
    <w:rsid w:val="00D03D26"/>
    <w:rsid w:val="00D20056"/>
    <w:rsid w:val="00D24D61"/>
    <w:rsid w:val="00D368F6"/>
    <w:rsid w:val="00D9097E"/>
    <w:rsid w:val="00D962AB"/>
    <w:rsid w:val="00D971E7"/>
    <w:rsid w:val="00DA015B"/>
    <w:rsid w:val="00DA186A"/>
    <w:rsid w:val="00DB1316"/>
    <w:rsid w:val="00DB64C9"/>
    <w:rsid w:val="00DC0977"/>
    <w:rsid w:val="00DC1148"/>
    <w:rsid w:val="00DC4B71"/>
    <w:rsid w:val="00DD01DF"/>
    <w:rsid w:val="00DD13BF"/>
    <w:rsid w:val="00DF18C1"/>
    <w:rsid w:val="00DF3AFE"/>
    <w:rsid w:val="00DF4E4E"/>
    <w:rsid w:val="00E223B3"/>
    <w:rsid w:val="00E317D6"/>
    <w:rsid w:val="00E429CA"/>
    <w:rsid w:val="00E61B5F"/>
    <w:rsid w:val="00E645E7"/>
    <w:rsid w:val="00E805A7"/>
    <w:rsid w:val="00E821ED"/>
    <w:rsid w:val="00E84770"/>
    <w:rsid w:val="00E85556"/>
    <w:rsid w:val="00E872F4"/>
    <w:rsid w:val="00E87433"/>
    <w:rsid w:val="00ED7919"/>
    <w:rsid w:val="00F07697"/>
    <w:rsid w:val="00F3523D"/>
    <w:rsid w:val="00F406F3"/>
    <w:rsid w:val="00F511EA"/>
    <w:rsid w:val="00F54597"/>
    <w:rsid w:val="00F5776F"/>
    <w:rsid w:val="00F82442"/>
    <w:rsid w:val="00F91F70"/>
    <w:rsid w:val="00FC2026"/>
    <w:rsid w:val="00FE7A78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71D034"/>
  <w15:docId w15:val="{E7A1A9B5-8EA6-4BFF-958F-7AB903F0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69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CF060B"/>
    <w:rPr>
      <w:sz w:val="20"/>
    </w:rPr>
  </w:style>
  <w:style w:type="character" w:customStyle="1" w:styleId="ListLabel2">
    <w:name w:val="ListLabel 2"/>
    <w:qFormat/>
    <w:rsid w:val="00CF060B"/>
    <w:rPr>
      <w:sz w:val="20"/>
    </w:rPr>
  </w:style>
  <w:style w:type="character" w:customStyle="1" w:styleId="ListLabel3">
    <w:name w:val="ListLabel 3"/>
    <w:qFormat/>
    <w:rsid w:val="00CF060B"/>
    <w:rPr>
      <w:sz w:val="20"/>
    </w:rPr>
  </w:style>
  <w:style w:type="character" w:customStyle="1" w:styleId="ListLabel4">
    <w:name w:val="ListLabel 4"/>
    <w:qFormat/>
    <w:rsid w:val="00CF060B"/>
    <w:rPr>
      <w:sz w:val="20"/>
    </w:rPr>
  </w:style>
  <w:style w:type="character" w:customStyle="1" w:styleId="ListLabel5">
    <w:name w:val="ListLabel 5"/>
    <w:qFormat/>
    <w:rsid w:val="00CF060B"/>
    <w:rPr>
      <w:sz w:val="20"/>
    </w:rPr>
  </w:style>
  <w:style w:type="character" w:customStyle="1" w:styleId="ListLabel6">
    <w:name w:val="ListLabel 6"/>
    <w:qFormat/>
    <w:rsid w:val="00CF060B"/>
    <w:rPr>
      <w:sz w:val="20"/>
    </w:rPr>
  </w:style>
  <w:style w:type="character" w:customStyle="1" w:styleId="ListLabel7">
    <w:name w:val="ListLabel 7"/>
    <w:qFormat/>
    <w:rsid w:val="00CF060B"/>
    <w:rPr>
      <w:sz w:val="20"/>
    </w:rPr>
  </w:style>
  <w:style w:type="character" w:customStyle="1" w:styleId="ListLabel8">
    <w:name w:val="ListLabel 8"/>
    <w:qFormat/>
    <w:rsid w:val="00CF060B"/>
    <w:rPr>
      <w:sz w:val="20"/>
    </w:rPr>
  </w:style>
  <w:style w:type="character" w:customStyle="1" w:styleId="ListLabel9">
    <w:name w:val="ListLabel 9"/>
    <w:qFormat/>
    <w:rsid w:val="00CF060B"/>
    <w:rPr>
      <w:sz w:val="20"/>
    </w:rPr>
  </w:style>
  <w:style w:type="character" w:customStyle="1" w:styleId="ListLabel10">
    <w:name w:val="ListLabel 10"/>
    <w:qFormat/>
    <w:rsid w:val="00CF060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CF060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CF060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CF060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CF06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CF060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CF06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CF060B"/>
    <w:pPr>
      <w:spacing w:after="140" w:line="276" w:lineRule="auto"/>
    </w:pPr>
  </w:style>
  <w:style w:type="paragraph" w:styleId="ad">
    <w:name w:val="List"/>
    <w:basedOn w:val="ac"/>
    <w:rsid w:val="00CF060B"/>
    <w:rPr>
      <w:rFonts w:cs="Arial"/>
    </w:rPr>
  </w:style>
  <w:style w:type="paragraph" w:styleId="ae">
    <w:name w:val="caption"/>
    <w:basedOn w:val="a"/>
    <w:qFormat/>
    <w:rsid w:val="00CF060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CF060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CF060B"/>
  </w:style>
  <w:style w:type="paragraph" w:customStyle="1" w:styleId="4">
    <w:name w:val="Заглавие #4"/>
    <w:basedOn w:val="a"/>
    <w:qFormat/>
    <w:rsid w:val="00CF060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CF060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Default">
    <w:name w:val="Default"/>
    <w:rsid w:val="002C1F2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oba@rudozem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.rudozem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rudozem.b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D743-7031-44B3-BCB0-7FBB5F67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26</cp:revision>
  <cp:lastPrinted>2022-12-29T11:51:00Z</cp:lastPrinted>
  <dcterms:created xsi:type="dcterms:W3CDTF">2025-07-09T10:24:00Z</dcterms:created>
  <dcterms:modified xsi:type="dcterms:W3CDTF">2026-05-20T11:34:00Z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