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F9" w:rsidRDefault="003805F9" w:rsidP="003805F9">
      <w:pPr>
        <w:tabs>
          <w:tab w:val="left" w:pos="766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ПРОЕКТ!</w:t>
      </w:r>
    </w:p>
    <w:p w:rsidR="003805F9" w:rsidRDefault="003805F9" w:rsidP="00380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2F0" w:rsidRDefault="003805F9" w:rsidP="00380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И ДОПЪЛНЕНИЕ НА НАРЕДБА ЗА РЕДА ЗА ПРИДОБИВАНЕ, УПРАВЛЕНИЕ И РАЗПОРЕЖДАНЕ С ОБЩИНСКО ИМУЩЕСТВО </w:t>
      </w:r>
    </w:p>
    <w:p w:rsidR="00AF370B" w:rsidRDefault="00AF370B" w:rsidP="00380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70B" w:rsidRDefault="001162AB" w:rsidP="001162A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Отменя </w:t>
      </w:r>
      <w:r w:rsidRPr="001162AB">
        <w:rPr>
          <w:rFonts w:ascii="Times New Roman" w:hAnsi="Times New Roman" w:cs="Times New Roman"/>
          <w:color w:val="000000"/>
          <w:sz w:val="24"/>
          <w:szCs w:val="24"/>
          <w:lang w:bidi="bg-BG"/>
        </w:rPr>
        <w:t>Тарифа за определяне на началния  размер на месечния наем за 1 кв.м. при предоставяне на общински помещения и терени</w:t>
      </w:r>
      <w:r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към </w:t>
      </w:r>
      <w:r w:rsidRPr="00151ECF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Наредба за реда за придобиване, управление и разпореждане с общинско имущество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E25E34" w:rsidRDefault="00E25E34" w:rsidP="001162AB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E25E34" w:rsidRDefault="00E25E34" w:rsidP="001162A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§ 2. </w:t>
      </w:r>
      <w:r w:rsidR="001162AB">
        <w:rPr>
          <w:rFonts w:ascii="Times New Roman" w:hAnsi="Times New Roman" w:cs="Times New Roman"/>
          <w:b/>
          <w:sz w:val="24"/>
          <w:szCs w:val="24"/>
        </w:rPr>
        <w:t xml:space="preserve">Приема </w:t>
      </w:r>
      <w:r w:rsidR="001162AB" w:rsidRPr="001162AB">
        <w:rPr>
          <w:rFonts w:ascii="Times New Roman" w:hAnsi="Times New Roman" w:cs="Times New Roman"/>
          <w:color w:val="000000"/>
          <w:sz w:val="24"/>
          <w:szCs w:val="24"/>
          <w:lang w:bidi="bg-BG"/>
        </w:rPr>
        <w:t>Тарифа за определяне на</w:t>
      </w:r>
      <w:r w:rsidR="00AB5604">
        <w:rPr>
          <w:rFonts w:ascii="Times New Roman" w:hAnsi="Times New Roman" w:cs="Times New Roman"/>
          <w:color w:val="000000"/>
          <w:sz w:val="24"/>
          <w:szCs w:val="24"/>
          <w:lang w:bidi="bg-BG"/>
        </w:rPr>
        <w:t xml:space="preserve"> наемните цени на общински имоти</w:t>
      </w:r>
      <w:r w:rsidR="001162AB" w:rsidRPr="001162AB">
        <w:rPr>
          <w:rFonts w:ascii="Times New Roman" w:hAnsi="Times New Roman" w:cs="Times New Roman"/>
          <w:sz w:val="24"/>
          <w:szCs w:val="24"/>
        </w:rPr>
        <w:t>, съгласно Приложение № 1</w:t>
      </w:r>
      <w:r w:rsidR="001162AB">
        <w:rPr>
          <w:rFonts w:ascii="Times New Roman" w:hAnsi="Times New Roman" w:cs="Times New Roman"/>
          <w:sz w:val="24"/>
          <w:szCs w:val="24"/>
        </w:rPr>
        <w:t xml:space="preserve">, която става неразделна част от </w:t>
      </w:r>
      <w:r w:rsidR="001162AB" w:rsidRPr="00151ECF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Наредба за реда за придобиване, управление и разпореждане с общинско имущество</w:t>
      </w:r>
      <w:r w:rsidR="001162AB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E25E34" w:rsidRDefault="00E25E34" w:rsidP="00DA4E0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2990" w:rsidRDefault="00392990" w:rsidP="002C30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990" w:rsidRDefault="008C77A1" w:rsidP="002C30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F659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5309">
        <w:rPr>
          <w:rFonts w:ascii="Times New Roman" w:hAnsi="Times New Roman" w:cs="Times New Roman"/>
          <w:b/>
          <w:sz w:val="24"/>
          <w:szCs w:val="24"/>
        </w:rPr>
        <w:t>В чл.65, т.4 се изменя, както следва</w:t>
      </w:r>
      <w:r w:rsidR="003B6841">
        <w:rPr>
          <w:rFonts w:ascii="Times New Roman" w:hAnsi="Times New Roman" w:cs="Times New Roman"/>
          <w:b/>
          <w:sz w:val="24"/>
          <w:szCs w:val="24"/>
        </w:rPr>
        <w:t>:</w:t>
      </w:r>
    </w:p>
    <w:p w:rsidR="003B6841" w:rsidRDefault="003B6841" w:rsidP="002C30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7A1" w:rsidRDefault="00835309" w:rsidP="003B6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имат задължения към общината.</w:t>
      </w:r>
    </w:p>
    <w:p w:rsidR="006370D3" w:rsidRDefault="006370D3" w:rsidP="003B6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70D3" w:rsidRDefault="006370D3" w:rsidP="003B684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33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4.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Чл. 66, т.3 се изменя</w:t>
      </w:r>
      <w:r w:rsidR="00F005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както следва:</w:t>
      </w:r>
    </w:p>
    <w:p w:rsidR="006370D3" w:rsidRPr="006370D3" w:rsidRDefault="006370D3" w:rsidP="003B68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70D3">
        <w:rPr>
          <w:rFonts w:ascii="Times New Roman" w:eastAsia="Times New Roman" w:hAnsi="Times New Roman" w:cs="Times New Roman"/>
          <w:sz w:val="24"/>
          <w:szCs w:val="24"/>
          <w:lang w:eastAsia="bg-BG"/>
        </w:rPr>
        <w:t>3. изрично пълномощно с нотариална заверка на подписа, в случай,</w:t>
      </w:r>
      <w:r w:rsidR="00F368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70D3">
        <w:rPr>
          <w:rFonts w:ascii="Times New Roman" w:eastAsia="Times New Roman" w:hAnsi="Times New Roman" w:cs="Times New Roman"/>
          <w:sz w:val="24"/>
          <w:szCs w:val="24"/>
          <w:lang w:eastAsia="bg-BG"/>
        </w:rPr>
        <w:t>че кандидатът се представлява от пълномощник</w:t>
      </w:r>
      <w:r w:rsidR="00F3688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1CA6" w:rsidRDefault="00721CA6" w:rsidP="003B68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21CA6" w:rsidRDefault="00721CA6" w:rsidP="003B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§ </w:t>
      </w:r>
      <w:r w:rsidR="00E533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835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Чл. 66, точки 1 и 8 се отменят.</w:t>
      </w:r>
    </w:p>
    <w:p w:rsidR="00A768D3" w:rsidRDefault="00A768D3" w:rsidP="003B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8D3" w:rsidRDefault="00A768D3" w:rsidP="003B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8D3" w:rsidRDefault="00A768D3" w:rsidP="003B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5309" w:rsidRDefault="00835309" w:rsidP="003B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5309" w:rsidRPr="00721CA6" w:rsidRDefault="00835309" w:rsidP="003B6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B6841" w:rsidRPr="00A768D3" w:rsidRDefault="00A768D3" w:rsidP="00A768D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D3">
        <w:rPr>
          <w:rFonts w:ascii="Times New Roman" w:hAnsi="Times New Roman" w:cs="Times New Roman"/>
          <w:b/>
          <w:sz w:val="24"/>
          <w:szCs w:val="24"/>
        </w:rPr>
        <w:t>КМЕТ НА ОБЩИНА РУДОЗЕМ: /П/</w:t>
      </w:r>
    </w:p>
    <w:p w:rsidR="00A768D3" w:rsidRPr="00A768D3" w:rsidRDefault="00A768D3" w:rsidP="00A768D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D3">
        <w:rPr>
          <w:rFonts w:ascii="Times New Roman" w:hAnsi="Times New Roman" w:cs="Times New Roman"/>
          <w:b/>
          <w:sz w:val="24"/>
          <w:szCs w:val="24"/>
        </w:rPr>
        <w:t>/РУМЕН ПЕХЛИВАНОВ/</w:t>
      </w:r>
    </w:p>
    <w:p w:rsidR="003805F9" w:rsidRPr="001D4E1C" w:rsidRDefault="003805F9" w:rsidP="00380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805F9" w:rsidRPr="001D4E1C" w:rsidSect="007D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5F9"/>
    <w:rsid w:val="00044491"/>
    <w:rsid w:val="000A1E5A"/>
    <w:rsid w:val="001162AB"/>
    <w:rsid w:val="00167828"/>
    <w:rsid w:val="00173AF2"/>
    <w:rsid w:val="00191453"/>
    <w:rsid w:val="001D4E1C"/>
    <w:rsid w:val="00224BAB"/>
    <w:rsid w:val="002C301E"/>
    <w:rsid w:val="002F6451"/>
    <w:rsid w:val="00363AF5"/>
    <w:rsid w:val="003805F9"/>
    <w:rsid w:val="00392990"/>
    <w:rsid w:val="003B6841"/>
    <w:rsid w:val="003C58FB"/>
    <w:rsid w:val="003D5EB3"/>
    <w:rsid w:val="00404E5E"/>
    <w:rsid w:val="00471943"/>
    <w:rsid w:val="00472A7C"/>
    <w:rsid w:val="00474E0D"/>
    <w:rsid w:val="006370D3"/>
    <w:rsid w:val="00721CA6"/>
    <w:rsid w:val="0075436B"/>
    <w:rsid w:val="007B35BD"/>
    <w:rsid w:val="007B5B27"/>
    <w:rsid w:val="007D42F0"/>
    <w:rsid w:val="00835309"/>
    <w:rsid w:val="00877885"/>
    <w:rsid w:val="008C77A1"/>
    <w:rsid w:val="00951C06"/>
    <w:rsid w:val="00A34999"/>
    <w:rsid w:val="00A47411"/>
    <w:rsid w:val="00A768D3"/>
    <w:rsid w:val="00AB5604"/>
    <w:rsid w:val="00AC12FA"/>
    <w:rsid w:val="00AF370B"/>
    <w:rsid w:val="00BB0029"/>
    <w:rsid w:val="00DA4E06"/>
    <w:rsid w:val="00DC7562"/>
    <w:rsid w:val="00E25E34"/>
    <w:rsid w:val="00E53393"/>
    <w:rsid w:val="00EE24FC"/>
    <w:rsid w:val="00F005D7"/>
    <w:rsid w:val="00F3688A"/>
    <w:rsid w:val="00F43CFE"/>
    <w:rsid w:val="00F659E2"/>
    <w:rsid w:val="00F6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885"/>
    <w:pPr>
      <w:spacing w:after="0" w:line="240" w:lineRule="auto"/>
    </w:pPr>
  </w:style>
  <w:style w:type="character" w:customStyle="1" w:styleId="newdocreference">
    <w:name w:val="newdocreference"/>
    <w:basedOn w:val="a0"/>
    <w:rsid w:val="003B6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2017-09-08T11:45:00Z</dcterms:created>
  <dcterms:modified xsi:type="dcterms:W3CDTF">2020-11-23T13:57:00Z</dcterms:modified>
</cp:coreProperties>
</file>