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61" w:rsidRDefault="00782661" w:rsidP="00782661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bookmarkStart w:id="0" w:name="_GoBack"/>
      <w:bookmarkEnd w:id="0"/>
      <w:r>
        <w:rPr>
          <w:rStyle w:val="FontStyle22"/>
          <w:bCs/>
          <w:szCs w:val="26"/>
          <w:lang w:val="bg-BG" w:eastAsia="bg-BG"/>
        </w:rPr>
        <w:t>Изх.№25-00-34/22.02.2024</w:t>
      </w:r>
      <w:r w:rsidR="003710F0">
        <w:rPr>
          <w:rStyle w:val="FontStyle22"/>
          <w:bCs/>
          <w:szCs w:val="26"/>
          <w:lang w:val="bg-BG" w:eastAsia="bg-BG"/>
        </w:rPr>
        <w:t xml:space="preserve"> </w:t>
      </w:r>
      <w:r>
        <w:rPr>
          <w:rStyle w:val="FontStyle22"/>
          <w:bCs/>
          <w:szCs w:val="26"/>
          <w:lang w:val="bg-BG" w:eastAsia="bg-BG"/>
        </w:rPr>
        <w:t>г.</w:t>
      </w:r>
    </w:p>
    <w:p w:rsidR="003710F0" w:rsidRDefault="003710F0" w:rsidP="00782661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ОБС Вх. 59/22.02.2024 г.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3C35E7">
      <w:pPr>
        <w:pStyle w:val="Style6"/>
        <w:widowControl/>
        <w:ind w:left="6053" w:firstLine="0"/>
        <w:rPr>
          <w:rStyle w:val="FontStyle22"/>
          <w:b w:val="0"/>
          <w:bCs/>
          <w:lang w:val="bg-BG" w:eastAsia="bg-BG"/>
        </w:rPr>
      </w:pPr>
    </w:p>
    <w:p w:rsidR="003C35E7" w:rsidRDefault="003C35E7" w:rsidP="003C35E7">
      <w:pPr>
        <w:pStyle w:val="Style7"/>
        <w:widowControl/>
        <w:spacing w:line="240" w:lineRule="exact"/>
        <w:ind w:left="2765"/>
        <w:jc w:val="both"/>
      </w:pPr>
    </w:p>
    <w:p w:rsidR="003C35E7" w:rsidRDefault="003C35E7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eastAsia="bg-BG"/>
        </w:rPr>
      </w:pPr>
      <w:r>
        <w:rPr>
          <w:rStyle w:val="FontStyle23"/>
          <w:bCs/>
          <w:lang w:val="bg-BG" w:eastAsia="bg-BG"/>
        </w:rPr>
        <w:t xml:space="preserve">            ДОКЛАДНА ЗАПИСКА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Pr="00B250EC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  <w:proofErr w:type="spellStart"/>
      <w:r>
        <w:rPr>
          <w:rStyle w:val="FontStyle25"/>
          <w:bCs/>
          <w:lang w:val="bg-BG" w:eastAsia="bg-BG"/>
        </w:rPr>
        <w:t>Инж.Недко</w:t>
      </w:r>
      <w:proofErr w:type="spellEnd"/>
      <w:r>
        <w:rPr>
          <w:rStyle w:val="FontStyle25"/>
          <w:bCs/>
          <w:lang w:val="bg-BG" w:eastAsia="bg-BG"/>
        </w:rPr>
        <w:t xml:space="preserve"> Фиданов Кулевски</w:t>
      </w:r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3C35E7" w:rsidRDefault="003C35E7" w:rsidP="003C35E7">
      <w:pPr>
        <w:spacing w:before="100" w:beforeAutospacing="1" w:after="100" w:afterAutospacing="1"/>
        <w:jc w:val="both"/>
        <w:outlineLvl w:val="0"/>
        <w:rPr>
          <w:color w:val="000000"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853A3C">
        <w:rPr>
          <w:rStyle w:val="FontStyle25"/>
          <w:bCs/>
        </w:rPr>
        <w:t xml:space="preserve">твеност в Община Рудозем за 2024 </w:t>
      </w:r>
      <w:r>
        <w:rPr>
          <w:rStyle w:val="FontStyle25"/>
          <w:bCs/>
        </w:rPr>
        <w:t>г.</w:t>
      </w: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Pr="00B250EC" w:rsidRDefault="003C35E7" w:rsidP="00B250EC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3C35E7" w:rsidRDefault="003C35E7" w:rsidP="003C35E7">
      <w:pPr>
        <w:jc w:val="both"/>
      </w:pPr>
      <w:r>
        <w:t xml:space="preserve">            С Решения </w:t>
      </w:r>
      <w:proofErr w:type="spellStart"/>
      <w:r w:rsidR="00847F4F" w:rsidRPr="00C9474A">
        <w:t>Решения</w:t>
      </w:r>
      <w:proofErr w:type="spellEnd"/>
      <w:r w:rsidR="00B250EC">
        <w:t xml:space="preserve"> № 35, протокол № 6/30.01.2024</w:t>
      </w:r>
      <w:r w:rsidR="00847F4F" w:rsidRPr="00C9474A">
        <w:t xml:space="preserve"> г</w:t>
      </w:r>
      <w:r w:rsidR="00847F4F">
        <w:t xml:space="preserve"> </w:t>
      </w:r>
      <w:r>
        <w:t xml:space="preserve"> е приета Годишна програма за управление и разпореждане с имот</w:t>
      </w:r>
      <w:r w:rsidR="00B250EC">
        <w:t>и – общинска собственост за 2024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Pr="00B250EC" w:rsidRDefault="003C35E7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3C35E7" w:rsidRDefault="003C35E7" w:rsidP="00B250EC">
      <w:pPr>
        <w:jc w:val="center"/>
      </w:pPr>
      <w:r>
        <w:t>ПРОЕКТО-РЕШЕНИЕ:</w:t>
      </w:r>
    </w:p>
    <w:p w:rsidR="00847F4F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B250EC">
        <w:rPr>
          <w:rStyle w:val="FontStyle25"/>
          <w:bCs/>
        </w:rPr>
        <w:t>дозем за 2024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3C35E7" w:rsidRDefault="00847F4F" w:rsidP="003C35E7">
      <w:pPr>
        <w:jc w:val="both"/>
        <w:rPr>
          <w:rStyle w:val="FontStyle25"/>
          <w:bCs/>
        </w:rPr>
      </w:pPr>
      <w:r>
        <w:rPr>
          <w:rStyle w:val="FontStyle25"/>
          <w:bCs/>
        </w:rPr>
        <w:t xml:space="preserve"> </w:t>
      </w:r>
    </w:p>
    <w:p w:rsidR="003C35E7" w:rsidRPr="00B250EC" w:rsidRDefault="00975E7D" w:rsidP="00B250EC">
      <w:pPr>
        <w:jc w:val="both"/>
      </w:pPr>
      <w:r>
        <w:rPr>
          <w:rStyle w:val="FontStyle25"/>
          <w:bCs/>
        </w:rPr>
        <w:t xml:space="preserve"> </w:t>
      </w:r>
      <w:r w:rsidR="00B250EC">
        <w:rPr>
          <w:rStyle w:val="FontStyle25"/>
          <w:bCs/>
        </w:rPr>
        <w:t>1</w:t>
      </w:r>
      <w:r w:rsidR="003C35E7">
        <w:rPr>
          <w:rStyle w:val="FontStyle25"/>
          <w:bCs/>
        </w:rPr>
        <w:t>.В ТОЧКА ІІІ,БУКВА</w:t>
      </w:r>
      <w:r w:rsidR="003C35E7">
        <w:rPr>
          <w:rStyle w:val="FontStyle25"/>
          <w:b/>
          <w:bCs/>
        </w:rPr>
        <w:t xml:space="preserve"> Г</w:t>
      </w:r>
      <w:r w:rsidR="003C35E7">
        <w:rPr>
          <w:rStyle w:val="FontStyle25"/>
          <w:bCs/>
        </w:rPr>
        <w:t xml:space="preserve"> </w:t>
      </w:r>
      <w:r w:rsidR="003C35E7">
        <w:t>.УПИ, ИМОТИ КОИТО ОБЩИНАТА ИМА НАМЕРЕНИЕ ДА ПРОДАДЕ СЕ ДОБАВЯ  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118"/>
        <w:gridCol w:w="5932"/>
      </w:tblGrid>
      <w:tr w:rsidR="003C35E7" w:rsidTr="00B250EC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N по</w:t>
            </w:r>
          </w:p>
          <w:p w:rsidR="003C35E7" w:rsidRDefault="003C35E7" w:rsidP="00217B5B">
            <w:pPr>
              <w:pStyle w:val="ac"/>
              <w:jc w:val="center"/>
            </w:pPr>
            <w:r>
              <w:t>Ред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Местонахождение</w:t>
            </w:r>
          </w:p>
          <w:p w:rsidR="003C35E7" w:rsidRDefault="003C35E7" w:rsidP="00217B5B">
            <w:pPr>
              <w:pStyle w:val="ac"/>
              <w:jc w:val="center"/>
            </w:pPr>
            <w:r>
              <w:t>на имота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70" w:rsidRDefault="003C35E7" w:rsidP="00373370">
            <w:pPr>
              <w:pStyle w:val="ac"/>
              <w:jc w:val="center"/>
            </w:pPr>
            <w:r>
              <w:t>Площ</w:t>
            </w:r>
          </w:p>
          <w:p w:rsidR="003C35E7" w:rsidRPr="00373370" w:rsidRDefault="00373370" w:rsidP="00217B5B">
            <w:pPr>
              <w:pStyle w:val="ac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3C35E7" w:rsidTr="00B250EC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B250EC" w:rsidP="00373370">
            <w:pPr>
              <w:pStyle w:val="ac"/>
              <w:jc w:val="both"/>
            </w:pPr>
            <w:r>
              <w:t xml:space="preserve">УПИ </w:t>
            </w:r>
            <w:r>
              <w:rPr>
                <w:lang w:val="en-US"/>
              </w:rPr>
              <w:t>III</w:t>
            </w:r>
            <w:r>
              <w:t>-хотел, кв.30</w:t>
            </w:r>
            <w:r w:rsidRPr="008A1315">
              <w:t xml:space="preserve"> по ПУП на </w:t>
            </w:r>
            <w:proofErr w:type="spellStart"/>
            <w:r>
              <w:t>с.Елховец</w:t>
            </w:r>
            <w:proofErr w:type="spellEnd"/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B250EC" w:rsidP="00B250EC">
            <w:pPr>
              <w:pStyle w:val="ac"/>
              <w:jc w:val="center"/>
            </w:pPr>
            <w:r>
              <w:t>2058 м</w:t>
            </w:r>
            <w:r>
              <w:rPr>
                <w:vertAlign w:val="superscript"/>
              </w:rPr>
              <w:t>2</w:t>
            </w:r>
            <w:r w:rsidRPr="00D03197">
              <w:t xml:space="preserve"> </w:t>
            </w:r>
            <w:r>
              <w:t>ведно с построена в него четириетажна сграда с мазе със застроена площ 425 м</w:t>
            </w:r>
            <w:r>
              <w:rPr>
                <w:vertAlign w:val="superscript"/>
              </w:rPr>
              <w:t xml:space="preserve">2 </w:t>
            </w:r>
            <w:r>
              <w:t xml:space="preserve"> и едноетажна част с мазе със застроена площ  292 м</w:t>
            </w:r>
            <w:r>
              <w:rPr>
                <w:vertAlign w:val="superscript"/>
              </w:rPr>
              <w:t>2</w:t>
            </w:r>
            <w:r w:rsidRPr="00D03197">
              <w:t xml:space="preserve">  </w:t>
            </w:r>
          </w:p>
        </w:tc>
      </w:tr>
      <w:tr w:rsidR="001D23A3" w:rsidTr="00B250EC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3A3" w:rsidRDefault="001D23A3" w:rsidP="00217B5B">
            <w:pPr>
              <w:pStyle w:val="ac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3A3" w:rsidRDefault="001D23A3" w:rsidP="001D23A3">
            <w:pPr>
              <w:pStyle w:val="ac"/>
              <w:jc w:val="both"/>
            </w:pPr>
            <w:r w:rsidRPr="00327719">
              <w:rPr>
                <w:rStyle w:val="FontStyle25"/>
                <w:color w:val="000000" w:themeColor="text1"/>
              </w:rPr>
              <w:t>Реална част</w:t>
            </w:r>
            <w:r>
              <w:rPr>
                <w:rStyle w:val="FontStyle25"/>
                <w:color w:val="000000" w:themeColor="text1"/>
              </w:rPr>
              <w:t xml:space="preserve"> </w:t>
            </w:r>
            <w:r w:rsidRPr="00ED15EC">
              <w:rPr>
                <w:rStyle w:val="FontStyle25"/>
                <w:color w:val="000000" w:themeColor="text1"/>
              </w:rPr>
              <w:t>от</w:t>
            </w:r>
            <w:r>
              <w:rPr>
                <w:rStyle w:val="FontStyle25"/>
                <w:color w:val="000000" w:themeColor="text1"/>
              </w:rPr>
              <w:t xml:space="preserve"> общински поземлен имот с </w:t>
            </w:r>
            <w:r w:rsidRPr="00ED15EC">
              <w:rPr>
                <w:rStyle w:val="FontStyle25"/>
                <w:color w:val="000000" w:themeColor="text1"/>
              </w:rPr>
              <w:t>идентификатор 63207.503.</w:t>
            </w:r>
            <w:r>
              <w:rPr>
                <w:rStyle w:val="FontStyle25"/>
                <w:color w:val="000000" w:themeColor="text1"/>
              </w:rPr>
              <w:t>5</w:t>
            </w:r>
            <w:r w:rsidRPr="00ED15EC">
              <w:rPr>
                <w:rStyle w:val="FontStyle25"/>
                <w:color w:val="000000" w:themeColor="text1"/>
              </w:rPr>
              <w:t>2</w:t>
            </w:r>
            <w:r>
              <w:rPr>
                <w:rStyle w:val="FontStyle25"/>
                <w:color w:val="000000" w:themeColor="text1"/>
              </w:rPr>
              <w:t xml:space="preserve">, </w:t>
            </w:r>
            <w:r w:rsidRPr="000C257C">
              <w:rPr>
                <w:rStyle w:val="FontStyle25"/>
                <w:color w:val="000000" w:themeColor="text1"/>
              </w:rPr>
              <w:t xml:space="preserve">адрес на </w:t>
            </w:r>
            <w:r w:rsidRPr="000C257C">
              <w:rPr>
                <w:rStyle w:val="FontStyle25"/>
                <w:color w:val="000000" w:themeColor="text1"/>
              </w:rPr>
              <w:lastRenderedPageBreak/>
              <w:t xml:space="preserve">поземления имот: </w:t>
            </w:r>
            <w:r>
              <w:rPr>
                <w:rStyle w:val="FontStyle25"/>
                <w:color w:val="000000" w:themeColor="text1"/>
              </w:rPr>
              <w:t xml:space="preserve">          </w:t>
            </w:r>
            <w:r w:rsidRPr="000C257C">
              <w:rPr>
                <w:rStyle w:val="FontStyle25"/>
                <w:color w:val="000000" w:themeColor="text1"/>
              </w:rPr>
              <w:t>гр.</w:t>
            </w:r>
            <w:r>
              <w:rPr>
                <w:rStyle w:val="FontStyle25"/>
                <w:color w:val="000000" w:themeColor="text1"/>
              </w:rPr>
              <w:t xml:space="preserve"> </w:t>
            </w:r>
            <w:r w:rsidRPr="000C257C">
              <w:rPr>
                <w:rStyle w:val="FontStyle25"/>
                <w:color w:val="000000" w:themeColor="text1"/>
              </w:rPr>
              <w:t>Рудозем, ул. „Капитан Петко Войвода”</w:t>
            </w:r>
            <w:r>
              <w:rPr>
                <w:rStyle w:val="FontStyle25"/>
                <w:color w:val="000000" w:themeColor="text1"/>
              </w:rPr>
              <w:t xml:space="preserve">, целият с площ 1164 </w:t>
            </w:r>
            <w:proofErr w:type="spellStart"/>
            <w:r>
              <w:rPr>
                <w:rStyle w:val="FontStyle25"/>
                <w:color w:val="000000" w:themeColor="text1"/>
              </w:rPr>
              <w:t>кв.м</w:t>
            </w:r>
            <w:proofErr w:type="spellEnd"/>
            <w:r>
              <w:rPr>
                <w:rStyle w:val="FontStyle25"/>
                <w:color w:val="000000" w:themeColor="text1"/>
              </w:rPr>
              <w:t>.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3A3" w:rsidRDefault="001D23A3" w:rsidP="001D23A3">
            <w:pPr>
              <w:pStyle w:val="ac"/>
              <w:rPr>
                <w:rStyle w:val="FontStyle25"/>
                <w:color w:val="000000" w:themeColor="text1"/>
              </w:rPr>
            </w:pPr>
          </w:p>
          <w:p w:rsidR="001D23A3" w:rsidRDefault="001D23A3" w:rsidP="00B250EC">
            <w:pPr>
              <w:pStyle w:val="ac"/>
              <w:jc w:val="center"/>
            </w:pPr>
            <w:r>
              <w:rPr>
                <w:rStyle w:val="FontStyle25"/>
                <w:color w:val="000000" w:themeColor="text1"/>
              </w:rPr>
              <w:t>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</w:tr>
      <w:tr w:rsidR="001D23A3" w:rsidTr="00B250EC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3A3" w:rsidRDefault="001D23A3" w:rsidP="00217B5B">
            <w:pPr>
              <w:pStyle w:val="ac"/>
              <w:jc w:val="center"/>
            </w:pPr>
            <w:r>
              <w:lastRenderedPageBreak/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3A3" w:rsidRPr="00327719" w:rsidRDefault="001D23A3" w:rsidP="001D23A3">
            <w:pPr>
              <w:pStyle w:val="ac"/>
              <w:jc w:val="both"/>
              <w:rPr>
                <w:rStyle w:val="FontStyle25"/>
                <w:color w:val="000000" w:themeColor="text1"/>
              </w:rPr>
            </w:pPr>
            <w:r>
              <w:rPr>
                <w:rStyle w:val="FontStyle25"/>
              </w:rPr>
              <w:t xml:space="preserve">Реална част от общински поземлен имот с идентификатор </w:t>
            </w:r>
            <w:r w:rsidRPr="00ED15EC">
              <w:rPr>
                <w:rStyle w:val="FontStyle25"/>
                <w:color w:val="000000" w:themeColor="text1"/>
              </w:rPr>
              <w:t>63207.503.</w:t>
            </w:r>
            <w:r>
              <w:rPr>
                <w:rStyle w:val="FontStyle25"/>
                <w:color w:val="000000" w:themeColor="text1"/>
              </w:rPr>
              <w:t>6</w:t>
            </w:r>
            <w:r w:rsidRPr="00ED15EC">
              <w:rPr>
                <w:rStyle w:val="FontStyle25"/>
                <w:color w:val="000000" w:themeColor="text1"/>
              </w:rPr>
              <w:t>2</w:t>
            </w:r>
            <w:r>
              <w:rPr>
                <w:rStyle w:val="FontStyle25"/>
                <w:color w:val="000000" w:themeColor="text1"/>
              </w:rPr>
              <w:t xml:space="preserve">, </w:t>
            </w:r>
            <w:r w:rsidRPr="00ED15EC">
              <w:rPr>
                <w:rStyle w:val="FontStyle25"/>
                <w:color w:val="000000" w:themeColor="text1"/>
              </w:rPr>
              <w:t xml:space="preserve"> </w:t>
            </w:r>
            <w:r w:rsidRPr="000C257C">
              <w:rPr>
                <w:rStyle w:val="FontStyle25"/>
                <w:color w:val="000000" w:themeColor="text1"/>
              </w:rPr>
              <w:t xml:space="preserve">адрес на поземления имот: </w:t>
            </w:r>
            <w:r>
              <w:rPr>
                <w:rStyle w:val="FontStyle25"/>
                <w:color w:val="000000" w:themeColor="text1"/>
              </w:rPr>
              <w:t xml:space="preserve">          </w:t>
            </w:r>
            <w:r w:rsidRPr="000C257C">
              <w:rPr>
                <w:rStyle w:val="FontStyle25"/>
                <w:color w:val="000000" w:themeColor="text1"/>
              </w:rPr>
              <w:t>гр.</w:t>
            </w:r>
            <w:r>
              <w:rPr>
                <w:rStyle w:val="FontStyle25"/>
                <w:color w:val="000000" w:themeColor="text1"/>
              </w:rPr>
              <w:t xml:space="preserve"> </w:t>
            </w:r>
            <w:r w:rsidRPr="000C257C">
              <w:rPr>
                <w:rStyle w:val="FontStyle25"/>
                <w:color w:val="000000" w:themeColor="text1"/>
              </w:rPr>
              <w:t>Рудозем, ул. „Капитан Петко Войвода”</w:t>
            </w:r>
            <w:r w:rsidR="009735AA">
              <w:rPr>
                <w:rStyle w:val="FontStyle25"/>
                <w:color w:val="000000" w:themeColor="text1"/>
              </w:rPr>
              <w:t>,</w:t>
            </w:r>
            <w:r w:rsidRPr="000C257C">
              <w:rPr>
                <w:color w:val="000000" w:themeColor="text1"/>
              </w:rPr>
              <w:t xml:space="preserve"> </w:t>
            </w:r>
            <w:r w:rsidR="009735AA">
              <w:rPr>
                <w:rStyle w:val="FontStyle25"/>
                <w:color w:val="000000" w:themeColor="text1"/>
              </w:rPr>
              <w:t>с площ 1126</w:t>
            </w:r>
            <w:r w:rsidR="009735AA" w:rsidRPr="000C257C">
              <w:rPr>
                <w:rStyle w:val="FontStyle25"/>
                <w:color w:val="000000" w:themeColor="text1"/>
              </w:rPr>
              <w:t xml:space="preserve"> </w:t>
            </w:r>
            <w:proofErr w:type="spellStart"/>
            <w:r w:rsidR="009735AA" w:rsidRPr="000C257C">
              <w:rPr>
                <w:rStyle w:val="FontStyle25"/>
                <w:color w:val="000000" w:themeColor="text1"/>
              </w:rPr>
              <w:t>кв.м</w:t>
            </w:r>
            <w:proofErr w:type="spellEnd"/>
            <w:r w:rsidR="009735AA">
              <w:rPr>
                <w:rStyle w:val="FontStyle25"/>
                <w:color w:val="000000" w:themeColor="text1"/>
              </w:rPr>
              <w:t>.,</w:t>
            </w:r>
            <w:r w:rsidR="009735AA" w:rsidRPr="000C257C">
              <w:rPr>
                <w:rStyle w:val="FontStyle25"/>
                <w:color w:val="000000" w:themeColor="text1"/>
              </w:rPr>
              <w:t xml:space="preserve"> </w:t>
            </w:r>
            <w:r w:rsidRPr="000C257C">
              <w:rPr>
                <w:rStyle w:val="FontStyle25"/>
                <w:color w:val="000000" w:themeColor="text1"/>
              </w:rPr>
              <w:t>адрес на поземления имот: гр.</w:t>
            </w:r>
            <w:r>
              <w:rPr>
                <w:rStyle w:val="FontStyle25"/>
                <w:color w:val="000000" w:themeColor="text1"/>
              </w:rPr>
              <w:t xml:space="preserve"> </w:t>
            </w:r>
            <w:r w:rsidRPr="000C257C">
              <w:rPr>
                <w:rStyle w:val="FontStyle25"/>
                <w:color w:val="000000" w:themeColor="text1"/>
              </w:rPr>
              <w:t>Рудозем, ул. „</w:t>
            </w:r>
            <w:r>
              <w:rPr>
                <w:rStyle w:val="FontStyle25"/>
                <w:color w:val="000000" w:themeColor="text1"/>
              </w:rPr>
              <w:t>Иван Вазов</w:t>
            </w:r>
            <w:r w:rsidRPr="000C257C">
              <w:rPr>
                <w:rStyle w:val="FontStyle25"/>
                <w:color w:val="000000" w:themeColor="text1"/>
              </w:rPr>
              <w:t>”</w:t>
            </w:r>
            <w:r>
              <w:rPr>
                <w:rStyle w:val="FontStyle25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Style w:val="FontStyle25"/>
                <w:color w:val="000000" w:themeColor="text1"/>
              </w:rPr>
              <w:t xml:space="preserve">представляваща проектен имот с идентификатор </w:t>
            </w:r>
            <w:r w:rsidRPr="00ED15EC">
              <w:rPr>
                <w:rStyle w:val="FontStyle25"/>
                <w:color w:val="000000" w:themeColor="text1"/>
              </w:rPr>
              <w:t>63207.503.2</w:t>
            </w:r>
            <w:r>
              <w:rPr>
                <w:rStyle w:val="FontStyle25"/>
                <w:color w:val="000000" w:themeColor="text1"/>
              </w:rPr>
              <w:t>95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3A3" w:rsidRDefault="001D23A3" w:rsidP="00B250EC">
            <w:pPr>
              <w:pStyle w:val="ac"/>
              <w:jc w:val="center"/>
            </w:pPr>
          </w:p>
          <w:p w:rsidR="001D23A3" w:rsidRDefault="001D23A3" w:rsidP="00B250EC">
            <w:pPr>
              <w:pStyle w:val="ac"/>
              <w:jc w:val="center"/>
            </w:pPr>
            <w:r>
              <w:t>185 м</w:t>
            </w:r>
            <w:r>
              <w:rPr>
                <w:vertAlign w:val="superscript"/>
              </w:rPr>
              <w:t>2</w:t>
            </w:r>
          </w:p>
        </w:tc>
      </w:tr>
    </w:tbl>
    <w:p w:rsidR="003C35E7" w:rsidRDefault="003C35E7" w:rsidP="003C35E7">
      <w:pPr>
        <w:jc w:val="both"/>
        <w:rPr>
          <w:rStyle w:val="FontStyle25"/>
          <w:bCs/>
        </w:rPr>
      </w:pPr>
    </w:p>
    <w:p w:rsidR="003C35E7" w:rsidRDefault="003C35E7" w:rsidP="00FE28EE"/>
    <w:p w:rsidR="00171B4C" w:rsidRPr="00FE28EE" w:rsidRDefault="003C35E7" w:rsidP="00567639">
      <w:pPr>
        <w:pStyle w:val="11"/>
        <w:tabs>
          <w:tab w:val="left" w:pos="5535"/>
        </w:tabs>
      </w:pPr>
      <w:proofErr w:type="spellStart"/>
      <w:r>
        <w:t>ед</w:t>
      </w:r>
      <w:proofErr w:type="spellEnd"/>
      <w:r>
        <w:t xml:space="preserve">                </w:t>
      </w:r>
      <w:r w:rsidR="00FE28EE">
        <w:t xml:space="preserve">  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8"/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A7" w:rsidRDefault="004C4FA7">
      <w:r>
        <w:separator/>
      </w:r>
    </w:p>
  </w:endnote>
  <w:endnote w:type="continuationSeparator" w:id="0">
    <w:p w:rsidR="004C4FA7" w:rsidRDefault="004C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8B7EE8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A7" w:rsidRDefault="004C4FA7">
      <w:r>
        <w:separator/>
      </w:r>
    </w:p>
  </w:footnote>
  <w:footnote w:type="continuationSeparator" w:id="0">
    <w:p w:rsidR="004C4FA7" w:rsidRDefault="004C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6C41"/>
    <w:rsid w:val="00031718"/>
    <w:rsid w:val="0004573C"/>
    <w:rsid w:val="0007633E"/>
    <w:rsid w:val="00080762"/>
    <w:rsid w:val="00093096"/>
    <w:rsid w:val="000A14C5"/>
    <w:rsid w:val="000C4693"/>
    <w:rsid w:val="000F7769"/>
    <w:rsid w:val="00171B4C"/>
    <w:rsid w:val="001B0CDC"/>
    <w:rsid w:val="001C5E8B"/>
    <w:rsid w:val="001D23A3"/>
    <w:rsid w:val="00233C59"/>
    <w:rsid w:val="00235906"/>
    <w:rsid w:val="002748AF"/>
    <w:rsid w:val="002C6406"/>
    <w:rsid w:val="002F3E17"/>
    <w:rsid w:val="00324727"/>
    <w:rsid w:val="00324C3A"/>
    <w:rsid w:val="00346B98"/>
    <w:rsid w:val="003710F0"/>
    <w:rsid w:val="00373370"/>
    <w:rsid w:val="00384FD6"/>
    <w:rsid w:val="003C35E7"/>
    <w:rsid w:val="003F7CF5"/>
    <w:rsid w:val="004074B2"/>
    <w:rsid w:val="0041241F"/>
    <w:rsid w:val="00424E0A"/>
    <w:rsid w:val="00474217"/>
    <w:rsid w:val="004C4FA7"/>
    <w:rsid w:val="004E008F"/>
    <w:rsid w:val="00514490"/>
    <w:rsid w:val="00525C79"/>
    <w:rsid w:val="005405AC"/>
    <w:rsid w:val="00567639"/>
    <w:rsid w:val="00597F8F"/>
    <w:rsid w:val="005F1CBD"/>
    <w:rsid w:val="005F7701"/>
    <w:rsid w:val="00641E02"/>
    <w:rsid w:val="0064292F"/>
    <w:rsid w:val="00730040"/>
    <w:rsid w:val="00782661"/>
    <w:rsid w:val="007E4CB7"/>
    <w:rsid w:val="00805282"/>
    <w:rsid w:val="00814EE8"/>
    <w:rsid w:val="00815746"/>
    <w:rsid w:val="0082053D"/>
    <w:rsid w:val="00820BC8"/>
    <w:rsid w:val="008356B6"/>
    <w:rsid w:val="00847F4F"/>
    <w:rsid w:val="00852881"/>
    <w:rsid w:val="00853A3C"/>
    <w:rsid w:val="00880AED"/>
    <w:rsid w:val="008B5A98"/>
    <w:rsid w:val="008B7EE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46E26"/>
    <w:rsid w:val="009735AA"/>
    <w:rsid w:val="00975E7D"/>
    <w:rsid w:val="00992D96"/>
    <w:rsid w:val="00A22122"/>
    <w:rsid w:val="00A32598"/>
    <w:rsid w:val="00A66569"/>
    <w:rsid w:val="00AF0933"/>
    <w:rsid w:val="00B06B05"/>
    <w:rsid w:val="00B1385E"/>
    <w:rsid w:val="00B21934"/>
    <w:rsid w:val="00B250EC"/>
    <w:rsid w:val="00B34A48"/>
    <w:rsid w:val="00B63F4F"/>
    <w:rsid w:val="00B83924"/>
    <w:rsid w:val="00BA16DF"/>
    <w:rsid w:val="00BB7F18"/>
    <w:rsid w:val="00C755F4"/>
    <w:rsid w:val="00C8487C"/>
    <w:rsid w:val="00CA275C"/>
    <w:rsid w:val="00CB5353"/>
    <w:rsid w:val="00D41F85"/>
    <w:rsid w:val="00DA015B"/>
    <w:rsid w:val="00DA7B0E"/>
    <w:rsid w:val="00DD0D4C"/>
    <w:rsid w:val="00E52875"/>
    <w:rsid w:val="00E73392"/>
    <w:rsid w:val="00EA033F"/>
    <w:rsid w:val="00EC208D"/>
    <w:rsid w:val="00ED7919"/>
    <w:rsid w:val="00F56DED"/>
    <w:rsid w:val="00F5776F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  <w15:docId w15:val="{86DA2567-AB15-4643-9513-29FAE84C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af6">
    <w:name w:val="page number"/>
    <w:basedOn w:val="a0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uiPriority w:val="99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8F0F-DC6F-4A49-95DD-1AA32B99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2</cp:revision>
  <cp:lastPrinted>2020-05-22T05:31:00Z</cp:lastPrinted>
  <dcterms:created xsi:type="dcterms:W3CDTF">2024-02-22T13:52:00Z</dcterms:created>
  <dcterms:modified xsi:type="dcterms:W3CDTF">2024-02-22T13:52:00Z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