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0E" w:rsidRDefault="00D1010E" w:rsidP="00D1010E">
      <w:pPr>
        <w:pStyle w:val="Style6"/>
        <w:widowControl/>
        <w:ind w:left="142" w:firstLine="142"/>
        <w:jc w:val="left"/>
        <w:rPr>
          <w:rStyle w:val="FontStyle22"/>
          <w:bCs/>
          <w:szCs w:val="26"/>
          <w:lang w:val="bg-BG" w:eastAsia="bg-BG"/>
        </w:rPr>
      </w:pPr>
    </w:p>
    <w:p w:rsidR="00D1010E" w:rsidRDefault="00D1010E" w:rsidP="00D1010E">
      <w:pPr>
        <w:pStyle w:val="Style6"/>
        <w:widowControl/>
        <w:ind w:left="142" w:firstLine="142"/>
        <w:jc w:val="left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 25-00-57/22.04.2025</w:t>
      </w:r>
      <w:r w:rsidR="003E2858">
        <w:rPr>
          <w:rStyle w:val="FontStyle22"/>
          <w:bCs/>
          <w:szCs w:val="26"/>
          <w:lang w:val="bg-BG" w:eastAsia="bg-BG"/>
        </w:rPr>
        <w:t xml:space="preserve"> </w:t>
      </w:r>
      <w:r>
        <w:rPr>
          <w:rStyle w:val="FontStyle22"/>
          <w:bCs/>
          <w:szCs w:val="26"/>
          <w:lang w:val="bg-BG" w:eastAsia="bg-BG"/>
        </w:rPr>
        <w:t>г.</w:t>
      </w:r>
    </w:p>
    <w:p w:rsidR="003E2858" w:rsidRDefault="003E2858" w:rsidP="00D1010E">
      <w:pPr>
        <w:pStyle w:val="Style6"/>
        <w:widowControl/>
        <w:ind w:left="142" w:firstLine="142"/>
        <w:jc w:val="left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ОБС Вх. № 88/22.04.2025 г.</w:t>
      </w:r>
    </w:p>
    <w:p w:rsidR="00D1010E" w:rsidRDefault="00D1010E" w:rsidP="003C35E7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43159A" w:rsidRDefault="0043159A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val="bg-BG"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</w:t>
      </w:r>
      <w:proofErr w:type="spellStart"/>
      <w:r>
        <w:rPr>
          <w:rStyle w:val="FontStyle25"/>
          <w:bCs/>
          <w:lang w:val="bg-BG" w:eastAsia="bg-BG"/>
        </w:rPr>
        <w:t>Кулевски</w:t>
      </w:r>
      <w:proofErr w:type="spellEnd"/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43159A" w:rsidRPr="00B250EC" w:rsidRDefault="0043159A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</w:p>
    <w:p w:rsidR="0043159A" w:rsidRPr="00EB3142" w:rsidRDefault="003C35E7" w:rsidP="003C35E7">
      <w:pPr>
        <w:spacing w:before="100" w:beforeAutospacing="1" w:after="100" w:afterAutospacing="1"/>
        <w:jc w:val="both"/>
        <w:outlineLvl w:val="0"/>
        <w:rPr>
          <w:bCs/>
          <w:sz w:val="26"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EB3142">
        <w:rPr>
          <w:rStyle w:val="FontStyle25"/>
          <w:bCs/>
        </w:rPr>
        <w:t>твеност в Община Рудозем за 2025</w:t>
      </w:r>
      <w:r w:rsidR="00853A3C">
        <w:rPr>
          <w:rStyle w:val="FontStyle25"/>
          <w:bCs/>
        </w:rPr>
        <w:t xml:space="preserve"> </w:t>
      </w:r>
      <w:r>
        <w:rPr>
          <w:rStyle w:val="FontStyle25"/>
          <w:bCs/>
        </w:rPr>
        <w:t>г.</w:t>
      </w: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Pr="00B250EC" w:rsidRDefault="003C35E7" w:rsidP="00B250EC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3C35E7" w:rsidRDefault="003C35E7" w:rsidP="003C35E7">
      <w:pPr>
        <w:jc w:val="both"/>
      </w:pPr>
      <w:r>
        <w:t xml:space="preserve">            </w:t>
      </w:r>
      <w:r w:rsidR="0039701A">
        <w:t>С Решение</w:t>
      </w:r>
      <w:r w:rsidR="00B250EC">
        <w:t xml:space="preserve"> </w:t>
      </w:r>
      <w:r w:rsidR="005672B7" w:rsidRPr="005672B7">
        <w:t>№ 205, протокол № 24/27.02.2025</w:t>
      </w:r>
      <w:r w:rsidR="00847F4F" w:rsidRPr="005672B7">
        <w:t xml:space="preserve"> г </w:t>
      </w:r>
      <w:r w:rsidRPr="005672B7">
        <w:t xml:space="preserve"> </w:t>
      </w:r>
      <w:r>
        <w:t>е приета Годишна програма за управление и разпореждане с имот</w:t>
      </w:r>
      <w:r w:rsidR="00EB3142">
        <w:t>и – общинска собственост за 2025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43159A" w:rsidRPr="00B250EC" w:rsidRDefault="0043159A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1C780F" w:rsidRDefault="00EB3142" w:rsidP="00EB3142">
      <w:pPr>
        <w:jc w:val="center"/>
      </w:pPr>
      <w:r>
        <w:t>ПРОЕКТО-РЕШЕНИЕ:</w:t>
      </w:r>
    </w:p>
    <w:p w:rsidR="0043159A" w:rsidRDefault="0043159A" w:rsidP="00B250EC">
      <w:pPr>
        <w:jc w:val="center"/>
      </w:pPr>
    </w:p>
    <w:p w:rsidR="003C35E7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EB3142">
        <w:rPr>
          <w:rStyle w:val="FontStyle25"/>
          <w:bCs/>
        </w:rPr>
        <w:t>дозем за 2025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B811E0" w:rsidRDefault="00B811E0" w:rsidP="003C35E7">
      <w:pPr>
        <w:jc w:val="both"/>
        <w:rPr>
          <w:rStyle w:val="FontStyle25"/>
          <w:bCs/>
        </w:rPr>
      </w:pPr>
    </w:p>
    <w:p w:rsidR="00500722" w:rsidRDefault="00975E7D" w:rsidP="00500722">
      <w:pPr>
        <w:jc w:val="both"/>
      </w:pPr>
      <w:r>
        <w:rPr>
          <w:rStyle w:val="FontStyle25"/>
          <w:bCs/>
        </w:rPr>
        <w:t xml:space="preserve"> </w:t>
      </w:r>
      <w:r w:rsidR="0009590F">
        <w:rPr>
          <w:rStyle w:val="FontStyle25"/>
          <w:bCs/>
        </w:rPr>
        <w:t xml:space="preserve">         </w:t>
      </w:r>
      <w:r w:rsidR="00EB3142">
        <w:rPr>
          <w:rStyle w:val="FontStyle25"/>
          <w:bCs/>
        </w:rPr>
        <w:t>1</w:t>
      </w:r>
      <w:r w:rsidR="00500722">
        <w:rPr>
          <w:rStyle w:val="FontStyle25"/>
          <w:bCs/>
        </w:rPr>
        <w:t>.В ТОЧКА ІІІ,БУКВА</w:t>
      </w:r>
      <w:r w:rsidR="00500722">
        <w:rPr>
          <w:rStyle w:val="FontStyle25"/>
          <w:b/>
          <w:bCs/>
        </w:rPr>
        <w:t xml:space="preserve"> Г</w:t>
      </w:r>
      <w:r w:rsidR="00500722">
        <w:rPr>
          <w:rStyle w:val="FontStyle25"/>
          <w:bCs/>
        </w:rPr>
        <w:t xml:space="preserve"> </w:t>
      </w:r>
      <w:r w:rsidR="00500722">
        <w:t>.УПИ, ИМОТИ КОИТО ОБЩИНАТА ИМА НАМЕРЕНИЕ ДА ПРОДАДЕ СЕ ДОБАВЯ  :</w:t>
      </w:r>
    </w:p>
    <w:p w:rsidR="00500722" w:rsidRDefault="00500722" w:rsidP="00500722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500722" w:rsidTr="00500722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по</w:t>
            </w:r>
          </w:p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</w:t>
            </w:r>
          </w:p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</w:t>
            </w:r>
          </w:p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/</w:t>
            </w:r>
          </w:p>
        </w:tc>
      </w:tr>
      <w:tr w:rsidR="00500722" w:rsidTr="00500722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22" w:rsidRDefault="00500722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имот с идентификатор 63207.501.60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  <w:r>
              <w:rPr>
                <w:lang w:eastAsia="en-US"/>
              </w:rPr>
              <w:t>, който е отреден УПИ ХІ, кв.20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</w:t>
            </w:r>
          </w:p>
        </w:tc>
      </w:tr>
      <w:tr w:rsidR="00500722" w:rsidTr="00500722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имот с идентификатор 63207.503.227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  <w:r>
              <w:rPr>
                <w:lang w:eastAsia="en-US"/>
              </w:rPr>
              <w:t>, който е отреден УПИ ІІ, кв.99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</w:t>
            </w:r>
          </w:p>
        </w:tc>
      </w:tr>
      <w:tr w:rsidR="00500722" w:rsidTr="00500722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имот с идентификатор 07689.508.69 по КК на </w:t>
            </w:r>
            <w:proofErr w:type="spellStart"/>
            <w:r>
              <w:rPr>
                <w:lang w:eastAsia="en-US"/>
              </w:rPr>
              <w:t>с.Бяла</w:t>
            </w:r>
            <w:proofErr w:type="spellEnd"/>
            <w:r>
              <w:rPr>
                <w:lang w:eastAsia="en-US"/>
              </w:rPr>
              <w:t xml:space="preserve"> река, който е отреден УПИ ІІ, кв.12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</w:t>
            </w:r>
          </w:p>
        </w:tc>
      </w:tr>
      <w:tr w:rsidR="00500722" w:rsidTr="00500722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УПИ Х, кв.42 по ПУП на </w:t>
            </w:r>
            <w:proofErr w:type="spellStart"/>
            <w:r>
              <w:rPr>
                <w:lang w:eastAsia="en-US"/>
              </w:rPr>
              <w:t>с.Елховец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22" w:rsidRDefault="00500722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</w:tbl>
    <w:p w:rsidR="0043159A" w:rsidRDefault="0043159A" w:rsidP="0043159A">
      <w:pPr>
        <w:jc w:val="both"/>
        <w:rPr>
          <w:rStyle w:val="FontStyle25"/>
          <w:bCs/>
        </w:rPr>
      </w:pPr>
    </w:p>
    <w:p w:rsidR="0043159A" w:rsidRDefault="0043159A" w:rsidP="0043159A">
      <w:pPr>
        <w:jc w:val="both"/>
        <w:rPr>
          <w:rStyle w:val="FontStyle25"/>
          <w:bCs/>
        </w:rPr>
      </w:pPr>
    </w:p>
    <w:p w:rsidR="003C35E7" w:rsidRDefault="003C35E7" w:rsidP="00FE28EE"/>
    <w:p w:rsidR="00171B4C" w:rsidRPr="00FE28EE" w:rsidRDefault="003C35E7" w:rsidP="00567639">
      <w:pPr>
        <w:pStyle w:val="1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2F4851" w:rsidRDefault="002F4851" w:rsidP="00346B98">
      <w:pPr>
        <w:ind w:firstLine="708"/>
        <w:jc w:val="both"/>
      </w:pPr>
    </w:p>
    <w:p w:rsidR="002F4851" w:rsidRPr="002F4851" w:rsidRDefault="002F4851" w:rsidP="002F4851"/>
    <w:p w:rsidR="002F4851" w:rsidRPr="002F4851" w:rsidRDefault="002F4851" w:rsidP="002F4851"/>
    <w:p w:rsidR="002F4851" w:rsidRDefault="002F4851" w:rsidP="002F4851"/>
    <w:p w:rsidR="00ED7919" w:rsidRPr="002F4851" w:rsidRDefault="002F4851" w:rsidP="002F4851">
      <w:pPr>
        <w:tabs>
          <w:tab w:val="left" w:pos="5805"/>
        </w:tabs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2F4851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3B" w:rsidRDefault="00851C3B">
      <w:r>
        <w:separator/>
      </w:r>
    </w:p>
  </w:endnote>
  <w:endnote w:type="continuationSeparator" w:id="0">
    <w:p w:rsidR="00851C3B" w:rsidRDefault="0085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3B" w:rsidRDefault="00851C3B">
      <w:r>
        <w:separator/>
      </w:r>
    </w:p>
  </w:footnote>
  <w:footnote w:type="continuationSeparator" w:id="0">
    <w:p w:rsidR="00851C3B" w:rsidRDefault="0085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04C5"/>
    <w:rsid w:val="00024B8A"/>
    <w:rsid w:val="00026C41"/>
    <w:rsid w:val="00031718"/>
    <w:rsid w:val="0004573C"/>
    <w:rsid w:val="0007633E"/>
    <w:rsid w:val="00080762"/>
    <w:rsid w:val="00093096"/>
    <w:rsid w:val="0009590F"/>
    <w:rsid w:val="000A08F3"/>
    <w:rsid w:val="000A14C5"/>
    <w:rsid w:val="000A32F3"/>
    <w:rsid w:val="000C4693"/>
    <w:rsid w:val="000F7769"/>
    <w:rsid w:val="00107EC6"/>
    <w:rsid w:val="001268CD"/>
    <w:rsid w:val="00171B4C"/>
    <w:rsid w:val="001825D8"/>
    <w:rsid w:val="00191DFD"/>
    <w:rsid w:val="001A71DC"/>
    <w:rsid w:val="001B0CDC"/>
    <w:rsid w:val="001C5E8B"/>
    <w:rsid w:val="001C780F"/>
    <w:rsid w:val="00233C59"/>
    <w:rsid w:val="00235906"/>
    <w:rsid w:val="002748AF"/>
    <w:rsid w:val="002A43D3"/>
    <w:rsid w:val="002C533E"/>
    <w:rsid w:val="002C6406"/>
    <w:rsid w:val="002D0671"/>
    <w:rsid w:val="002D0E69"/>
    <w:rsid w:val="002F3E17"/>
    <w:rsid w:val="002F4851"/>
    <w:rsid w:val="00324727"/>
    <w:rsid w:val="00324C3A"/>
    <w:rsid w:val="00346B98"/>
    <w:rsid w:val="00346F78"/>
    <w:rsid w:val="00373370"/>
    <w:rsid w:val="00384FD6"/>
    <w:rsid w:val="003968F7"/>
    <w:rsid w:val="0039701A"/>
    <w:rsid w:val="003B14F1"/>
    <w:rsid w:val="003C35E7"/>
    <w:rsid w:val="003E2858"/>
    <w:rsid w:val="003F7CF5"/>
    <w:rsid w:val="004074B2"/>
    <w:rsid w:val="0041241F"/>
    <w:rsid w:val="00424E0A"/>
    <w:rsid w:val="0043159A"/>
    <w:rsid w:val="00474217"/>
    <w:rsid w:val="004E008F"/>
    <w:rsid w:val="00500722"/>
    <w:rsid w:val="00506783"/>
    <w:rsid w:val="00514490"/>
    <w:rsid w:val="00525C79"/>
    <w:rsid w:val="00553919"/>
    <w:rsid w:val="005672B7"/>
    <w:rsid w:val="00567639"/>
    <w:rsid w:val="005710A2"/>
    <w:rsid w:val="00597F8F"/>
    <w:rsid w:val="005A77BC"/>
    <w:rsid w:val="005F1CBD"/>
    <w:rsid w:val="005F7701"/>
    <w:rsid w:val="00641E02"/>
    <w:rsid w:val="0064292F"/>
    <w:rsid w:val="00711493"/>
    <w:rsid w:val="00730040"/>
    <w:rsid w:val="00734573"/>
    <w:rsid w:val="007E4CB7"/>
    <w:rsid w:val="00805282"/>
    <w:rsid w:val="00814EE8"/>
    <w:rsid w:val="00815746"/>
    <w:rsid w:val="0082053D"/>
    <w:rsid w:val="00820BC8"/>
    <w:rsid w:val="008356B6"/>
    <w:rsid w:val="00847F4F"/>
    <w:rsid w:val="00851C3B"/>
    <w:rsid w:val="00852881"/>
    <w:rsid w:val="00853A3C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1E30"/>
    <w:rsid w:val="00946E26"/>
    <w:rsid w:val="00975E7D"/>
    <w:rsid w:val="00992D96"/>
    <w:rsid w:val="00A22122"/>
    <w:rsid w:val="00A32598"/>
    <w:rsid w:val="00A66569"/>
    <w:rsid w:val="00AE2477"/>
    <w:rsid w:val="00AE7A6E"/>
    <w:rsid w:val="00AF0933"/>
    <w:rsid w:val="00B06B05"/>
    <w:rsid w:val="00B11508"/>
    <w:rsid w:val="00B1385E"/>
    <w:rsid w:val="00B21934"/>
    <w:rsid w:val="00B250EC"/>
    <w:rsid w:val="00B34A48"/>
    <w:rsid w:val="00B365A7"/>
    <w:rsid w:val="00B5586B"/>
    <w:rsid w:val="00B63F4F"/>
    <w:rsid w:val="00B811E0"/>
    <w:rsid w:val="00B83924"/>
    <w:rsid w:val="00B975AE"/>
    <w:rsid w:val="00BA16DF"/>
    <w:rsid w:val="00BA34C9"/>
    <w:rsid w:val="00BB7F18"/>
    <w:rsid w:val="00C6405F"/>
    <w:rsid w:val="00C755F4"/>
    <w:rsid w:val="00C8487C"/>
    <w:rsid w:val="00C91399"/>
    <w:rsid w:val="00CA275C"/>
    <w:rsid w:val="00CB5353"/>
    <w:rsid w:val="00CC72A0"/>
    <w:rsid w:val="00D01B70"/>
    <w:rsid w:val="00D1010E"/>
    <w:rsid w:val="00D41F85"/>
    <w:rsid w:val="00DA015B"/>
    <w:rsid w:val="00DA7B0E"/>
    <w:rsid w:val="00DD0D4C"/>
    <w:rsid w:val="00E02BBD"/>
    <w:rsid w:val="00E36EE6"/>
    <w:rsid w:val="00E52875"/>
    <w:rsid w:val="00E73392"/>
    <w:rsid w:val="00EA033F"/>
    <w:rsid w:val="00EB3142"/>
    <w:rsid w:val="00EC208D"/>
    <w:rsid w:val="00ED7919"/>
    <w:rsid w:val="00F56DED"/>
    <w:rsid w:val="00F5776F"/>
    <w:rsid w:val="00F91B3B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94E85541-53E0-4EAB-B4CE-DED1BA6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af6">
    <w:name w:val="page number"/>
    <w:basedOn w:val="a0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  <w:style w:type="character" w:customStyle="1" w:styleId="6">
    <w:name w:val="Основен текст (6)_"/>
    <w:link w:val="60"/>
    <w:locked/>
    <w:rsid w:val="00506783"/>
    <w:rPr>
      <w:i/>
      <w:iCs/>
      <w:shd w:val="clear" w:color="auto" w:fill="FFFFFF"/>
    </w:rPr>
  </w:style>
  <w:style w:type="character" w:customStyle="1" w:styleId="61">
    <w:name w:val="Основен текст (6) + Малки букви"/>
    <w:rsid w:val="00506783"/>
    <w:rPr>
      <w:i/>
      <w:iCs/>
      <w:smallCaps/>
      <w:color w:val="000000"/>
      <w:spacing w:val="0"/>
      <w:w w:val="100"/>
      <w:position w:val="0"/>
      <w:sz w:val="24"/>
      <w:szCs w:val="24"/>
      <w:lang w:val="bg-BG" w:eastAsia="bg-BG" w:bidi="ar-SA"/>
    </w:rPr>
  </w:style>
  <w:style w:type="paragraph" w:customStyle="1" w:styleId="60">
    <w:name w:val="Основен текст (6)"/>
    <w:basedOn w:val="a"/>
    <w:link w:val="6"/>
    <w:rsid w:val="00506783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i/>
      <w:iCs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yYeo0dLNyboUq5N9X4qPgui8hqUHeKsKdiqsGRY12Jk=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spKG/+f4iIsijGVMVOi1jrnfHnBDpB8qFaKtrGTi4/I=</DigestValue>
    </Reference>
    <Reference Type="http://www.w3.org/2000/09/xmldsig#Object" URI="#idValidSigLnImg">
      <DigestMethod Algorithm="http://www.w3.org/2001/04/xmlenc#sha256"/>
      <DigestValue>kcSiGarayaYRW6f3KgJUQbS1yOhtmg7qCP206hP1VPA=</DigestValue>
    </Reference>
    <Reference Type="http://www.w3.org/2000/09/xmldsig#Object" URI="#idInvalidSigLnImg">
      <DigestMethod Algorithm="http://www.w3.org/2001/04/xmlenc#sha256"/>
      <DigestValue>BbJ5CeHHEvreB6sYwBM1I+Fin414l7u0hrkx5+CH3AI=</DigestValue>
    </Reference>
  </SignedInfo>
  <SignatureValue>U9NQ+7an/R7nmsAmuz56JzC1WcwcuOw/o3IcQLh/lHuoJ8NBW4sb0ZVBDCYRNoLANRqsRAimBhnc
jNRPTctzBKJanx/PHHT68rypWSZPkLbXwWPiejXMHB7j+DSKp5pBuAATdgvoLgyFr/frAqbWb+xn
jSIAbeldY9HWRhhjhFd52zVdBGJyxWCyuclXDFJPr7s13w/+U6wcVXMxbbXRlp2TOaEmNu0V7LoC
RoKemPnQQDmvx8P4wHkTGai8k05O5y2YkzmTIrhSlKDszSHSz5lRpqpnqKZsX2GFod+1ZS+C9LJp
mDXW7SLyY0x10OhsPCHOCbbCMvloLDQFmvbxUw==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I1RAogC/Ajlo/IcjvYRHebAxYz+9mTkzEUeBVDzjjZo=</DigestValue>
      </Reference>
      <Reference URI="/word/endnotes.xml?ContentType=application/vnd.openxmlformats-officedocument.wordprocessingml.endnotes+xml">
        <DigestMethod Algorithm="http://www.w3.org/2001/04/xmlenc#sha256"/>
        <DigestValue>u3I7wISMsQqQrsIxBjFfJdql4MfXhEdQ3f7gyUCpvQE=</DigestValue>
      </Reference>
      <Reference URI="/word/fontTable.xml?ContentType=application/vnd.openxmlformats-officedocument.wordprocessingml.fontTable+xml">
        <DigestMethod Algorithm="http://www.w3.org/2001/04/xmlenc#sha256"/>
        <DigestValue>5du+dABXnlOvW/FQban270JAB5uhhSxeSdL7QFfXxNM=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OBKUo7mstF4lAriVYl4d3fQRk++EUsOEMgBp6fZNVNE=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wLmlyLZboSRXUZkc2fD4ZFV5cLyPst8E0cs5G8zbo20=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/WK2vt2eYelFHrF7x2+yzTA7pmjrCEh4uUqbENJp+lw=</DigestValue>
      </Reference>
      <Reference URI="/word/styles.xml?ContentType=application/vnd.openxmlformats-officedocument.wordprocessingml.styles+xml">
        <DigestMethod Algorithm="http://www.w3.org/2001/04/xmlenc#sha256"/>
        <DigestValue>oWhjKJjyCh4CCkbqVaimMdvQop22PEdz7hfYK+lQqxE=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HwzK0Proac4nBAVbAywarI3PyAfr4vE3kdZGP/RSbF8=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2025-04-22T08:35:33Z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2025-04-22T08:35:33Z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Csi/H8AAAoACwAAAAAAyF5SUPx/AAAAAAAAAAAAAKykKyL8fwAAAAAAAAAAAADgcaxR/H8AAAAAAAAAAAAAAAAAAAAAAAB9upBs148AANNnjwj8fwAASAAAALoBAAAAAAAAAAAAAHCMnNq6AQAA6KUvbAAAAAD1////AAAAAAkAAAAAAAAAAAAAAAAAAAAMpS9sqAAAAGClL2yoAAAAwR8pUPx/AAAAAAAAAAAAAAAAAAAAAAAAcIyc2roBAADopS9sqAAAAHCMnNq6AQAA29csUPx/AACwpC9sqAAAAGClL2yo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Csi/H8AAIClmc+6AQAAAAAAAAAAAAAAAAAAAAAAAAAAAAAAAAAArfqQbNePAAAAAAAA/H8AAGDlL2yoAAAAAAAAAAAAAABwjJzaugEAAKDmL2wAAAAAwMoh3roBAAAHAAAAAAAAAOCKntq6AQAA3OUvbKgAAAAw5i9sqAAAAMEfKVD8fwAAYOUvbKgAAACRLLhSAAAAAGRCiAj8fwAAsSu4Uvx/AABwjJzaugEAANvXLFD8fwAAgOUvbKgAAAAw5i9sq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Jq03boBAAAQ6III/H8AAIA+o8+6AQAAyF5SUPx/AAAAAAAAAAAAAAGnugj8fwAAAgAAAAAAAAACAAAAAAAAAAAAAAAAAAAAAAAAAAAAAAANmZBs148AAPAVn9q6AQAA0JQ+3roBAAAAAAAAAAAAAHCMnNq6AQAAWIUvbAAAAADg////AAAAAAYAAAAAAAAAAwAAAAAAAAB8hC9sqAAAANCEL2yoAAAAwR8pUPx/AAAAAAAAAAAAAKDnbVAAAAAAAAAAAAAAAAD/oIoI/H8AAHCMnNq6AQAA29csUPx/AAAghC9sqAAAANCEL2yo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Z0boBAAAAAAAAAAAAAAoAAAAAAAAAEBm4Uvx/AAAAAAAAAAAAAAAAAAAAAAAAAAAAAAAAAAAAAAAAAAAAAAR4L2yoAAAAoAZuUPx/AADJZvHXhLYAAABorFH8fwAAAN253boBAAAjmCQiAAAAAMwAAAAAAAAApgiBCPx/AAAzBAAAAAAAAMDKId66AQAAAndTVzi52wEAAAAAAAAAAAwAAAAAAAAA0QeBCAAAAAABAAAAAAAAALBpo8+6AQAAAAAAAAAAAADb1yxQ/H8AAAB3L2yoAAAAZAAAAAAAAAAIAGnau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S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rIvx/AAAKAAsAAAAAAMheUlD8fwAAAAAAAAAAAACspCsi/H8AAAAAAAAAAAAA4HGsUfx/AAAAAAAAAAAAAAAAAAAAAAAAfbqQbNePAADTZ48I/H8AAEgAAAC6AQAAAAAAAAAAAABwjJzaugEAAOilL2wAAAAA9f///wAAAAAJAAAAAAAAAAAAAAAAAAAADKUvbKgAAABgpS9sqAAAAMEfKVD8fwAAAAAAAAAAAAAAAAAAAAAAAHCMnNq6AQAA6KUvbKgAAABwjJzaugEAANvXLFD8fwAAsKQvbKgAAABgpS9sq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QrIvx/AACApZnPugEAAAAAAAAAAAAAAAAAAAAAAAAAAAAAAAAAAK36kGzXjwAAAAAAAPx/AABg5S9sqAAAAAAAAAAAAAAAcIyc2roBAACg5i9sAAAAAMDKId66AQAABwAAAAAAAADgip7augEAANzlL2yoAAAAMOYvbKgAAADBHylQ/H8AAGDlL2yoAAAAkSy4UgAAAABkQogI/H8AALEruFL8fwAAcIyc2roBAADb1yxQ/H8AAIDlL2yoAAAAMOYvbK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CatN26AQAAEOiCCPx/AACAPqPPugEAAMheUlD8fwAAAAAAAAAAAAABp7oI/H8AAAIAAAAAAAAAAgAAAAAAAAAAAAAAAAAAAAAAAAAAAAAADZmQbNePAADwFZ/augEAANCUPt66AQAAAAAAAAAAAABwjJzaugEAAFiFL2wAAAAA4P///wAAAAAGAAAAAAAAAAMAAAAAAAAAfIQvbKgAAADQhC9sqAAAAMEfKVD8fwAAAAAAAAAAAACg521QAAAAAAAAAAAAAAAA/6CKCPx/AABwjJzaugEAANvXLFD8fwAAIIQvbKgAAADQhC9sq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P966AQAA/3//f/9//39Ue6AwAQAiBBAZuFL8fwAAAAAAAP9//39AMpDPugEAAAAAywA+S/9/AACQz7oBAADQApDPugEAAP9/un8gRQMAyWbx14S2AABQDZDPugEAAADdud26AQAAI5gkIgAAAADMAAAAAAAAAKYIgQj8fwAAQQQAAAAAAADAyiHeugEAAAJ3U1c4udsBAAAAAAAAAAAQAAAAAAAAANEHgQgAAAAAAQAAAAAAAACwaaPPugEAAAAAAAAAAAAA29csUPx/AAAAdy9sqAAAAGQAAAAAAAAACABk5sI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A0E6-43F0-41C3-876F-FB83AE03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2024-09-30T12:06:00Z</cp:lastPrinted>
  <dcterms:created xsi:type="dcterms:W3CDTF">2025-04-16T12:13:00Z</dcterms:created>
  <dcterms:modified xsi:type="dcterms:W3CDTF">2025-04-22T08:35:00Z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