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AF1" w:rsidRDefault="004B0AF1" w:rsidP="000953D7">
      <w:pPr>
        <w:pStyle w:val="ac"/>
        <w:jc w:val="both"/>
      </w:pPr>
    </w:p>
    <w:p w:rsidR="004B0AF1" w:rsidRDefault="004B0AF1" w:rsidP="000953D7">
      <w:pPr>
        <w:pStyle w:val="ac"/>
        <w:jc w:val="both"/>
      </w:pPr>
      <w:r>
        <w:t xml:space="preserve">Изх.№ </w:t>
      </w:r>
      <w:r w:rsidR="009818F3">
        <w:t xml:space="preserve"> 25-00-36/17.03.2025г.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</w:t>
      </w:r>
      <w:bookmarkStart w:id="0" w:name="_GoBack"/>
      <w:bookmarkEnd w:id="0"/>
      <w:r w:rsidRPr="000953D7">
        <w:t xml:space="preserve">                                                                 ДО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ОБЩИНСКИ СЪВЕТ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                                                                     </w:t>
      </w:r>
      <w:proofErr w:type="spellStart"/>
      <w:r w:rsidRPr="000953D7">
        <w:t>Гр.Рудозем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>
        <w:t xml:space="preserve">                                                    </w:t>
      </w:r>
      <w:r w:rsidRPr="000953D7">
        <w:t>Д О К Л А Д Н А   З А П И С К А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</w:t>
      </w:r>
      <w:r>
        <w:t xml:space="preserve">                 </w:t>
      </w:r>
      <w:r w:rsidRPr="000953D7">
        <w:t>О</w:t>
      </w:r>
      <w:r w:rsidR="00B656C7">
        <w:t>т</w:t>
      </w:r>
      <w:r w:rsidR="00EA24A1">
        <w:t xml:space="preserve"> </w:t>
      </w:r>
      <w:proofErr w:type="spellStart"/>
      <w:r w:rsidR="00EA24A1">
        <w:t>инж.Недко</w:t>
      </w:r>
      <w:proofErr w:type="spellEnd"/>
      <w:r w:rsidR="00EA24A1">
        <w:t xml:space="preserve"> Фиданов </w:t>
      </w:r>
      <w:proofErr w:type="spellStart"/>
      <w:r w:rsidR="00EA24A1">
        <w:t>Кулевски</w:t>
      </w:r>
      <w:proofErr w:type="spellEnd"/>
      <w:r w:rsidRPr="000953D7">
        <w:t>– Кмет на община Рудозем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ОТНОСНО: Одобр</w:t>
      </w:r>
      <w:r w:rsidR="009A58B5">
        <w:t>яване на оценка за продажба на им</w:t>
      </w:r>
      <w:r w:rsidR="004F09A3">
        <w:t>от с идентификатор 63207.506.25</w:t>
      </w:r>
      <w:r w:rsidR="00696C6E">
        <w:t xml:space="preserve"> по КК на </w:t>
      </w:r>
      <w:proofErr w:type="spellStart"/>
      <w:r w:rsidR="00696C6E">
        <w:t>гр.Рудозем</w:t>
      </w:r>
      <w:proofErr w:type="spellEnd"/>
      <w:r w:rsidR="00B210DD">
        <w:t xml:space="preserve">, </w:t>
      </w:r>
      <w:r w:rsidR="004F09A3">
        <w:t>за който е отреден УПИ ХІІ, кв.68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  <w:rPr>
          <w:rStyle w:val="FontStyle25"/>
          <w:i/>
          <w:sz w:val="24"/>
        </w:rPr>
      </w:pPr>
      <w:r w:rsidRPr="000953D7">
        <w:rPr>
          <w:rStyle w:val="FontStyle25"/>
          <w:i/>
          <w:sz w:val="24"/>
          <w:lang w:val="bg-BG"/>
        </w:rPr>
        <w:t>УВАЖАЕМИ ГОСПОДИН ПРЕДСЕДАТЕЛ,</w:t>
      </w:r>
    </w:p>
    <w:p w:rsidR="000953D7" w:rsidRPr="000953D7" w:rsidRDefault="000953D7" w:rsidP="000953D7">
      <w:pPr>
        <w:pStyle w:val="Style11"/>
        <w:widowControl/>
        <w:spacing w:line="360" w:lineRule="auto"/>
        <w:ind w:left="540"/>
        <w:jc w:val="both"/>
      </w:pPr>
      <w:r w:rsidRPr="000953D7">
        <w:rPr>
          <w:rStyle w:val="FontStyle25"/>
          <w:i/>
          <w:sz w:val="24"/>
          <w:lang w:val="bg-BG"/>
        </w:rPr>
        <w:t>УВАЖАЕМИ ДАМИ И ГОСПОДА ОБЩИНСКИ СЪВЕТНИЦИ,</w:t>
      </w:r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</w:t>
      </w:r>
      <w:r>
        <w:t xml:space="preserve">   Постъ</w:t>
      </w:r>
      <w:r w:rsidR="00843CB7">
        <w:t>пило</w:t>
      </w:r>
      <w:r w:rsidR="005E78AE">
        <w:t xml:space="preserve"> е заявление с Вх.№ 94-0</w:t>
      </w:r>
      <w:r w:rsidR="004F09A3">
        <w:t>0-134/11.02.2025</w:t>
      </w:r>
      <w:r w:rsidR="00831A4D">
        <w:t xml:space="preserve"> г.</w:t>
      </w:r>
      <w:r w:rsidR="00843CB7">
        <w:t xml:space="preserve"> от </w:t>
      </w:r>
      <w:r w:rsidR="004F09A3">
        <w:t>Евелин Хубенов Боев</w:t>
      </w:r>
      <w:r w:rsidR="00792988">
        <w:t xml:space="preserve">, </w:t>
      </w:r>
      <w:r w:rsidR="000520E9">
        <w:t xml:space="preserve"> </w:t>
      </w:r>
      <w:r w:rsidR="00042C38">
        <w:t xml:space="preserve">за </w:t>
      </w:r>
      <w:r w:rsidRPr="000953D7">
        <w:t>закупуване на общински имот</w:t>
      </w:r>
      <w:r w:rsidR="009A58B5">
        <w:t xml:space="preserve"> - частна общинска собственост </w:t>
      </w:r>
      <w:r w:rsidRPr="000953D7">
        <w:t xml:space="preserve">представляващ </w:t>
      </w:r>
      <w:r w:rsidR="00843CB7">
        <w:t xml:space="preserve">имот с идентификатор </w:t>
      </w:r>
      <w:r w:rsidR="004F09A3">
        <w:t>63207.506.25</w:t>
      </w:r>
      <w:r w:rsidR="00696C6E">
        <w:t xml:space="preserve"> по КК</w:t>
      </w:r>
      <w:r w:rsidR="00792988">
        <w:t xml:space="preserve"> на </w:t>
      </w:r>
      <w:proofErr w:type="spellStart"/>
      <w:r w:rsidR="00792988">
        <w:t>гр.Рудозем</w:t>
      </w:r>
      <w:proofErr w:type="spellEnd"/>
      <w:r w:rsidR="004F09A3">
        <w:t>, който е отреден УПИ ХІІ, кв.68</w:t>
      </w:r>
      <w:r w:rsidR="00B40D80" w:rsidRPr="00AB6C18">
        <w:t xml:space="preserve"> </w:t>
      </w:r>
      <w:r w:rsidR="00B40D80">
        <w:t xml:space="preserve">с АЧОС </w:t>
      </w:r>
      <w:r w:rsidR="004F09A3">
        <w:t>№ 974</w:t>
      </w:r>
      <w:r w:rsidR="00696C6E">
        <w:t>/</w:t>
      </w:r>
      <w:r w:rsidR="004F09A3">
        <w:t>23</w:t>
      </w:r>
      <w:r w:rsidR="000520E9">
        <w:t>.</w:t>
      </w:r>
      <w:r w:rsidR="004F09A3">
        <w:t>10.2024</w:t>
      </w:r>
      <w:r w:rsidR="006939A4">
        <w:t xml:space="preserve"> </w:t>
      </w:r>
      <w:proofErr w:type="spellStart"/>
      <w:r w:rsidR="006939A4">
        <w:t>г.</w:t>
      </w:r>
      <w:r w:rsidR="003D0C7C">
        <w:t>в</w:t>
      </w:r>
      <w:proofErr w:type="spellEnd"/>
      <w:r w:rsidR="003D0C7C">
        <w:t xml:space="preserve"> която притежав</w:t>
      </w:r>
      <w:r w:rsidR="00910987">
        <w:t>а</w:t>
      </w:r>
      <w:r w:rsidR="003D0C7C">
        <w:t xml:space="preserve"> законно построена жилищна сграда.</w:t>
      </w:r>
    </w:p>
    <w:p w:rsidR="000953D7" w:rsidRPr="000953D7" w:rsidRDefault="000953D7" w:rsidP="000953D7">
      <w:pPr>
        <w:pStyle w:val="ac"/>
        <w:spacing w:line="360" w:lineRule="auto"/>
        <w:jc w:val="both"/>
      </w:pPr>
      <w:r w:rsidRPr="000953D7">
        <w:t xml:space="preserve">              За имота е изготвена оценка от лицензиран оценител.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</w:t>
      </w:r>
      <w:r w:rsidR="00B656C7">
        <w:t xml:space="preserve">    Съгласно чл.35 ал.3 от ЗОС </w:t>
      </w:r>
      <w:r w:rsidRPr="000953D7">
        <w:t>п</w:t>
      </w:r>
      <w:proofErr w:type="spellStart"/>
      <w:r w:rsidRPr="000953D7">
        <w:rPr>
          <w:lang w:val="ru-RU"/>
        </w:rPr>
        <w:t>родажба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земя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частна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на </w:t>
      </w:r>
      <w:proofErr w:type="spellStart"/>
      <w:r w:rsidRPr="000953D7">
        <w:rPr>
          <w:lang w:val="ru-RU"/>
        </w:rPr>
        <w:t>собственика</w:t>
      </w:r>
      <w:proofErr w:type="spellEnd"/>
      <w:r w:rsidRPr="000953D7">
        <w:rPr>
          <w:lang w:val="ru-RU"/>
        </w:rPr>
        <w:t xml:space="preserve"> на законно построена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нея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сграда</w:t>
      </w:r>
      <w:proofErr w:type="spellEnd"/>
      <w:r w:rsidRPr="000953D7">
        <w:rPr>
          <w:lang w:val="ru-RU"/>
        </w:rPr>
        <w:t xml:space="preserve"> се </w:t>
      </w:r>
      <w:proofErr w:type="spellStart"/>
      <w:r w:rsidRPr="000953D7">
        <w:rPr>
          <w:lang w:val="ru-RU"/>
        </w:rPr>
        <w:t>извършва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кмета</w:t>
      </w:r>
      <w:proofErr w:type="spellEnd"/>
      <w:r w:rsidRPr="000953D7">
        <w:rPr>
          <w:lang w:val="ru-RU"/>
        </w:rPr>
        <w:t xml:space="preserve"> на </w:t>
      </w:r>
      <w:proofErr w:type="spellStart"/>
      <w:r w:rsidRPr="000953D7">
        <w:rPr>
          <w:lang w:val="ru-RU"/>
        </w:rPr>
        <w:t>общината</w:t>
      </w:r>
      <w:proofErr w:type="spellEnd"/>
      <w:r w:rsidRPr="000953D7">
        <w:rPr>
          <w:lang w:val="ru-RU"/>
        </w:rPr>
        <w:t xml:space="preserve"> без </w:t>
      </w:r>
      <w:proofErr w:type="spellStart"/>
      <w:r w:rsidRPr="000953D7">
        <w:rPr>
          <w:lang w:val="ru-RU"/>
        </w:rPr>
        <w:t>търг</w:t>
      </w:r>
      <w:proofErr w:type="spellEnd"/>
      <w:r w:rsidRPr="000953D7">
        <w:rPr>
          <w:lang w:val="ru-RU"/>
        </w:rPr>
        <w:t xml:space="preserve"> или конкурс по </w:t>
      </w:r>
      <w:proofErr w:type="spellStart"/>
      <w:r w:rsidRPr="000953D7">
        <w:rPr>
          <w:lang w:val="ru-RU"/>
        </w:rPr>
        <w:t>ред</w:t>
      </w:r>
      <w:proofErr w:type="spellEnd"/>
      <w:r w:rsidRPr="000953D7">
        <w:rPr>
          <w:lang w:val="ru-RU"/>
        </w:rPr>
        <w:t xml:space="preserve">, определен в </w:t>
      </w:r>
      <w:proofErr w:type="spellStart"/>
      <w:r w:rsidRPr="000953D7">
        <w:rPr>
          <w:lang w:val="ru-RU"/>
        </w:rPr>
        <w:t>наредбата</w:t>
      </w:r>
      <w:proofErr w:type="spellEnd"/>
      <w:r w:rsidRPr="000953D7">
        <w:rPr>
          <w:lang w:val="ru-RU"/>
        </w:rPr>
        <w:t xml:space="preserve"> по ч</w:t>
      </w:r>
      <w:r w:rsidR="009A58B5">
        <w:t xml:space="preserve">л.8 ал.2 . </w:t>
      </w:r>
      <w:r w:rsidRPr="000953D7">
        <w:t>Съгласно чл.41, ал.2 от ЗОС р</w:t>
      </w:r>
      <w:proofErr w:type="spellStart"/>
      <w:r w:rsidRPr="000953D7">
        <w:rPr>
          <w:lang w:val="ru-RU"/>
        </w:rPr>
        <w:t>азпоредителните</w:t>
      </w:r>
      <w:proofErr w:type="spellEnd"/>
      <w:r w:rsidRPr="000953D7">
        <w:rPr>
          <w:lang w:val="ru-RU"/>
        </w:rPr>
        <w:t xml:space="preserve"> сделки с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или с </w:t>
      </w:r>
      <w:proofErr w:type="spellStart"/>
      <w:r w:rsidRPr="000953D7">
        <w:rPr>
          <w:lang w:val="ru-RU"/>
        </w:rPr>
        <w:t>вещни</w:t>
      </w:r>
      <w:proofErr w:type="spellEnd"/>
      <w:r w:rsidRPr="000953D7">
        <w:rPr>
          <w:lang w:val="ru-RU"/>
        </w:rPr>
        <w:t xml:space="preserve"> права </w:t>
      </w:r>
      <w:proofErr w:type="spellStart"/>
      <w:r w:rsidRPr="000953D7">
        <w:rPr>
          <w:lang w:val="ru-RU"/>
        </w:rPr>
        <w:t>върху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имоти</w:t>
      </w:r>
      <w:proofErr w:type="spellEnd"/>
      <w:r w:rsidRPr="000953D7">
        <w:rPr>
          <w:lang w:val="ru-RU"/>
        </w:rPr>
        <w:t xml:space="preserve"> - </w:t>
      </w:r>
      <w:proofErr w:type="spellStart"/>
      <w:r w:rsidRPr="000953D7">
        <w:rPr>
          <w:lang w:val="ru-RU"/>
        </w:rPr>
        <w:t>общинска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собственост</w:t>
      </w:r>
      <w:proofErr w:type="spellEnd"/>
      <w:r w:rsidRPr="000953D7">
        <w:rPr>
          <w:lang w:val="ru-RU"/>
        </w:rPr>
        <w:t xml:space="preserve">, се </w:t>
      </w:r>
      <w:proofErr w:type="spellStart"/>
      <w:r w:rsidRPr="000953D7">
        <w:rPr>
          <w:lang w:val="ru-RU"/>
        </w:rPr>
        <w:t>извършват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цени, но не </w:t>
      </w:r>
      <w:proofErr w:type="spellStart"/>
      <w:r w:rsidRPr="000953D7">
        <w:rPr>
          <w:lang w:val="ru-RU"/>
        </w:rPr>
        <w:t>по-ниски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данъчните</w:t>
      </w:r>
      <w:proofErr w:type="spellEnd"/>
      <w:r w:rsidRPr="000953D7">
        <w:rPr>
          <w:lang w:val="ru-RU"/>
        </w:rPr>
        <w:t xml:space="preserve"> им оценки. </w:t>
      </w:r>
      <w:proofErr w:type="spellStart"/>
      <w:r w:rsidRPr="000953D7">
        <w:rPr>
          <w:lang w:val="ru-RU"/>
        </w:rPr>
        <w:t>Пазарните</w:t>
      </w:r>
      <w:proofErr w:type="spellEnd"/>
      <w:r w:rsidRPr="000953D7">
        <w:rPr>
          <w:lang w:val="ru-RU"/>
        </w:rPr>
        <w:t xml:space="preserve"> цени на </w:t>
      </w:r>
      <w:proofErr w:type="spellStart"/>
      <w:r w:rsidRPr="000953D7">
        <w:rPr>
          <w:lang w:val="ru-RU"/>
        </w:rPr>
        <w:t>имотите</w:t>
      </w:r>
      <w:proofErr w:type="spellEnd"/>
      <w:r w:rsidRPr="000953D7">
        <w:rPr>
          <w:lang w:val="ru-RU"/>
        </w:rPr>
        <w:t xml:space="preserve"> и на </w:t>
      </w:r>
      <w:proofErr w:type="spellStart"/>
      <w:r w:rsidRPr="000953D7">
        <w:rPr>
          <w:lang w:val="ru-RU"/>
        </w:rPr>
        <w:t>вещните</w:t>
      </w:r>
      <w:proofErr w:type="spellEnd"/>
      <w:r w:rsidRPr="000953D7">
        <w:rPr>
          <w:lang w:val="ru-RU"/>
        </w:rPr>
        <w:t xml:space="preserve"> права се определят от </w:t>
      </w:r>
      <w:proofErr w:type="spellStart"/>
      <w:r w:rsidRPr="000953D7">
        <w:rPr>
          <w:lang w:val="ru-RU"/>
        </w:rPr>
        <w:t>общинския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съвет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въз</w:t>
      </w:r>
      <w:proofErr w:type="spellEnd"/>
      <w:r w:rsidRPr="000953D7">
        <w:rPr>
          <w:lang w:val="ru-RU"/>
        </w:rPr>
        <w:t xml:space="preserve"> основа на </w:t>
      </w:r>
      <w:proofErr w:type="spellStart"/>
      <w:r w:rsidRPr="000953D7">
        <w:rPr>
          <w:lang w:val="ru-RU"/>
        </w:rPr>
        <w:t>пазарни</w:t>
      </w:r>
      <w:proofErr w:type="spellEnd"/>
      <w:r w:rsidRPr="000953D7">
        <w:rPr>
          <w:lang w:val="ru-RU"/>
        </w:rPr>
        <w:t xml:space="preserve"> оценки, </w:t>
      </w:r>
      <w:proofErr w:type="spellStart"/>
      <w:r w:rsidRPr="000953D7">
        <w:rPr>
          <w:lang w:val="ru-RU"/>
        </w:rPr>
        <w:t>изготвени</w:t>
      </w:r>
      <w:proofErr w:type="spellEnd"/>
      <w:r w:rsidRPr="000953D7">
        <w:rPr>
          <w:lang w:val="ru-RU"/>
        </w:rPr>
        <w:t xml:space="preserve"> от </w:t>
      </w:r>
      <w:proofErr w:type="spellStart"/>
      <w:r w:rsidRPr="000953D7">
        <w:rPr>
          <w:lang w:val="ru-RU"/>
        </w:rPr>
        <w:t>оценители</w:t>
      </w:r>
      <w:proofErr w:type="spellEnd"/>
      <w:r w:rsidRPr="000953D7">
        <w:rPr>
          <w:lang w:val="ru-RU"/>
        </w:rPr>
        <w:t xml:space="preserve">, </w:t>
      </w:r>
      <w:proofErr w:type="spellStart"/>
      <w:r w:rsidRPr="000953D7">
        <w:rPr>
          <w:lang w:val="ru-RU"/>
        </w:rPr>
        <w:t>определени</w:t>
      </w:r>
      <w:proofErr w:type="spellEnd"/>
      <w:r w:rsidRPr="000953D7">
        <w:rPr>
          <w:lang w:val="ru-RU"/>
        </w:rPr>
        <w:t xml:space="preserve"> по </w:t>
      </w:r>
      <w:proofErr w:type="spellStart"/>
      <w:r w:rsidRPr="000953D7">
        <w:rPr>
          <w:lang w:val="ru-RU"/>
        </w:rPr>
        <w:t>реда</w:t>
      </w:r>
      <w:proofErr w:type="spellEnd"/>
      <w:r w:rsidRPr="000953D7">
        <w:rPr>
          <w:lang w:val="ru-RU"/>
        </w:rPr>
        <w:t xml:space="preserve"> на чл. 22, ал. 3, </w:t>
      </w:r>
      <w:proofErr w:type="spellStart"/>
      <w:r w:rsidRPr="000953D7">
        <w:rPr>
          <w:lang w:val="ru-RU"/>
        </w:rPr>
        <w:t>освен</w:t>
      </w:r>
      <w:proofErr w:type="spellEnd"/>
      <w:r w:rsidRPr="000953D7">
        <w:rPr>
          <w:lang w:val="ru-RU"/>
        </w:rPr>
        <w:t xml:space="preserve"> </w:t>
      </w:r>
      <w:proofErr w:type="spellStart"/>
      <w:r w:rsidRPr="000953D7">
        <w:rPr>
          <w:lang w:val="ru-RU"/>
        </w:rPr>
        <w:t>ако</w:t>
      </w:r>
      <w:proofErr w:type="spellEnd"/>
      <w:r w:rsidRPr="000953D7">
        <w:rPr>
          <w:lang w:val="ru-RU"/>
        </w:rPr>
        <w:t xml:space="preserve"> в закон е предвидено </w:t>
      </w:r>
      <w:proofErr w:type="spellStart"/>
      <w:r w:rsidRPr="000953D7">
        <w:rPr>
          <w:lang w:val="ru-RU"/>
        </w:rPr>
        <w:t>друго</w:t>
      </w:r>
      <w:proofErr w:type="spellEnd"/>
      <w:r w:rsidRPr="000953D7">
        <w:rPr>
          <w:lang w:val="ru-RU"/>
        </w:rPr>
        <w:t xml:space="preserve">. </w:t>
      </w:r>
    </w:p>
    <w:p w:rsidR="000953D7" w:rsidRPr="000953D7" w:rsidRDefault="000953D7" w:rsidP="000953D7">
      <w:pPr>
        <w:pStyle w:val="ac"/>
        <w:jc w:val="both"/>
      </w:pPr>
      <w:r w:rsidRPr="000953D7">
        <w:t xml:space="preserve">              Като се </w:t>
      </w:r>
      <w:r w:rsidR="00B656C7">
        <w:t xml:space="preserve">има в предвид горе изложеното, </w:t>
      </w:r>
      <w:r w:rsidRPr="000953D7">
        <w:t xml:space="preserve">на основание </w:t>
      </w:r>
      <w:r w:rsidRPr="000953D7">
        <w:rPr>
          <w:noProof/>
          <w:lang w:val="ru-RU"/>
        </w:rPr>
        <w:t>чл. 41, ал. 2 ЗОС</w:t>
      </w:r>
      <w:r w:rsidRPr="000953D7">
        <w:rPr>
          <w:lang w:val="ru-RU"/>
        </w:rPr>
        <w:t xml:space="preserve">, </w:t>
      </w:r>
      <w:r w:rsidRPr="000953D7">
        <w:t>във връзка с чл.21, ал.1, т.8 от ЗМСМА предлагам на Общински съвет – Рудозем да приеме следното</w:t>
      </w:r>
    </w:p>
    <w:p w:rsidR="000953D7" w:rsidRDefault="000953D7" w:rsidP="000953D7">
      <w:pPr>
        <w:pStyle w:val="ac"/>
        <w:jc w:val="both"/>
      </w:pPr>
    </w:p>
    <w:p w:rsidR="00817B0E" w:rsidRPr="000953D7" w:rsidRDefault="00817B0E" w:rsidP="000953D7">
      <w:pPr>
        <w:pStyle w:val="ac"/>
        <w:jc w:val="both"/>
      </w:pPr>
    </w:p>
    <w:p w:rsidR="000953D7" w:rsidRPr="000953D7" w:rsidRDefault="009F1C18" w:rsidP="000953D7">
      <w:pPr>
        <w:pStyle w:val="ac"/>
        <w:spacing w:line="360" w:lineRule="auto"/>
        <w:jc w:val="both"/>
      </w:pPr>
      <w:r>
        <w:t xml:space="preserve">                                             </w:t>
      </w:r>
      <w:r w:rsidR="000953D7" w:rsidRPr="000953D7">
        <w:t>П Р О Е К Т О  -  Р Е Ш Е Н И Е :</w:t>
      </w:r>
    </w:p>
    <w:p w:rsidR="000953D7" w:rsidRPr="000953D7" w:rsidRDefault="000953D7" w:rsidP="000953D7">
      <w:pPr>
        <w:pStyle w:val="ac"/>
        <w:spacing w:line="360" w:lineRule="auto"/>
        <w:jc w:val="both"/>
      </w:pPr>
    </w:p>
    <w:p w:rsidR="000953D7" w:rsidRPr="000953D7" w:rsidRDefault="000953D7" w:rsidP="000953D7">
      <w:pPr>
        <w:pStyle w:val="ac"/>
        <w:jc w:val="both"/>
      </w:pPr>
      <w:r w:rsidRPr="000953D7">
        <w:t xml:space="preserve">              </w:t>
      </w:r>
      <w:proofErr w:type="spellStart"/>
      <w:r w:rsidRPr="000953D7">
        <w:t>І.Общински</w:t>
      </w:r>
      <w:proofErr w:type="spellEnd"/>
      <w:r w:rsidRPr="000953D7">
        <w:t xml:space="preserve"> съвет Рудозем приема изг</w:t>
      </w:r>
      <w:r w:rsidR="004A56D2">
        <w:t xml:space="preserve">отвената експертна оценката за </w:t>
      </w:r>
      <w:r w:rsidRPr="000953D7">
        <w:t xml:space="preserve">продажбата на </w:t>
      </w:r>
      <w:r w:rsidR="00696C6E">
        <w:t>им</w:t>
      </w:r>
      <w:r w:rsidR="004F09A3">
        <w:t>от с идентификатор 63207.506.25</w:t>
      </w:r>
      <w:r w:rsidR="00696C6E">
        <w:t xml:space="preserve"> по КК</w:t>
      </w:r>
      <w:r w:rsidR="00EE1B66">
        <w:t xml:space="preserve"> на </w:t>
      </w:r>
      <w:proofErr w:type="spellStart"/>
      <w:r w:rsidR="00EE1B66">
        <w:t>гр.Рудозем</w:t>
      </w:r>
      <w:proofErr w:type="spellEnd"/>
      <w:r w:rsidR="00B210DD">
        <w:t xml:space="preserve">, </w:t>
      </w:r>
      <w:r w:rsidR="004F09A3">
        <w:t>за който е отреден УПИ ХІІ, кв.68</w:t>
      </w:r>
      <w:r w:rsidR="00B210DD" w:rsidRPr="00AB6C18">
        <w:t xml:space="preserve"> </w:t>
      </w:r>
      <w:r w:rsidR="00EE1B66" w:rsidRPr="00AB6C18">
        <w:t xml:space="preserve"> </w:t>
      </w:r>
      <w:r w:rsidR="009A1698">
        <w:t xml:space="preserve">с площ </w:t>
      </w:r>
      <w:r w:rsidR="004F09A3">
        <w:t>464</w:t>
      </w:r>
      <w:r w:rsidRPr="000953D7">
        <w:t xml:space="preserve"> м</w:t>
      </w:r>
      <w:r w:rsidRPr="000953D7">
        <w:rPr>
          <w:vertAlign w:val="superscript"/>
        </w:rPr>
        <w:t>2</w:t>
      </w:r>
      <w:r w:rsidR="00B80472">
        <w:t xml:space="preserve"> в размер на 26</w:t>
      </w:r>
      <w:r w:rsidR="004F09A3">
        <w:t>00</w:t>
      </w:r>
      <w:r w:rsidR="00042C38">
        <w:t>,00</w:t>
      </w:r>
      <w:r w:rsidR="009A58B5">
        <w:t xml:space="preserve"> </w:t>
      </w:r>
      <w:r w:rsidRPr="000953D7">
        <w:t xml:space="preserve">лв. без ДДС. </w:t>
      </w:r>
    </w:p>
    <w:p w:rsidR="000953D7" w:rsidRDefault="009A58B5" w:rsidP="000953D7">
      <w:pPr>
        <w:pStyle w:val="ac"/>
        <w:jc w:val="both"/>
      </w:pPr>
      <w:r>
        <w:t xml:space="preserve">              </w:t>
      </w:r>
      <w:proofErr w:type="spellStart"/>
      <w:r>
        <w:t>ІІ.</w:t>
      </w:r>
      <w:r w:rsidRPr="00FE0101">
        <w:t>Да</w:t>
      </w:r>
      <w:proofErr w:type="spellEnd"/>
      <w:r w:rsidRPr="00FE0101">
        <w:t xml:space="preserve"> се извърши прода</w:t>
      </w:r>
      <w:r>
        <w:t xml:space="preserve">жба по реда на чл.35 ал.3 от ЗОС на </w:t>
      </w:r>
      <w:r w:rsidR="004F09A3">
        <w:t>Евелин Хубенов Боев</w:t>
      </w:r>
      <w:r w:rsidR="00BE7D86">
        <w:t xml:space="preserve"> </w:t>
      </w:r>
      <w:r w:rsidR="004F09A3">
        <w:t>собственик на</w:t>
      </w:r>
      <w:r w:rsidR="00BE7D86">
        <w:t xml:space="preserve"> </w:t>
      </w:r>
      <w:r w:rsidR="004F09A3">
        <w:t>законно построена жилищна сграда.</w:t>
      </w:r>
      <w:r w:rsidR="008C11EC">
        <w:t xml:space="preserve"> </w:t>
      </w:r>
    </w:p>
    <w:p w:rsidR="009A58B5" w:rsidRDefault="009A58B5" w:rsidP="000953D7">
      <w:pPr>
        <w:pStyle w:val="ac"/>
        <w:jc w:val="both"/>
      </w:pPr>
    </w:p>
    <w:p w:rsidR="009A58B5" w:rsidRPr="000953D7" w:rsidRDefault="009A58B5" w:rsidP="000953D7">
      <w:pPr>
        <w:pStyle w:val="ac"/>
        <w:jc w:val="both"/>
      </w:pPr>
    </w:p>
    <w:p w:rsidR="000953D7" w:rsidRPr="000953D7" w:rsidRDefault="009F1C18" w:rsidP="000953D7">
      <w:pPr>
        <w:pStyle w:val="ac"/>
        <w:jc w:val="both"/>
      </w:pPr>
      <w:proofErr w:type="spellStart"/>
      <w:r>
        <w:t>ед</w:t>
      </w:r>
      <w:proofErr w:type="spellEnd"/>
    </w:p>
    <w:p w:rsidR="000953D7" w:rsidRPr="000953D7" w:rsidRDefault="000953D7" w:rsidP="000953D7">
      <w:pPr>
        <w:pStyle w:val="ac"/>
        <w:jc w:val="both"/>
      </w:pPr>
    </w:p>
    <w:p w:rsidR="000953D7" w:rsidRPr="000953D7" w:rsidRDefault="000953D7" w:rsidP="000953D7">
      <w:pPr>
        <w:pStyle w:val="ac"/>
        <w:jc w:val="both"/>
      </w:pPr>
    </w:p>
    <w:p w:rsidR="00E52875" w:rsidRPr="00C34676" w:rsidRDefault="00C34676" w:rsidP="00C34676">
      <w:pPr>
        <w:pStyle w:val="ac"/>
        <w:ind w:left="990"/>
        <w:jc w:val="right"/>
        <w:rPr>
          <w:b/>
        </w:rPr>
      </w:pPr>
      <w:r>
        <w:rPr>
          <w:b/>
        </w:rPr>
        <w:t xml:space="preserve">                </w:t>
      </w:r>
    </w:p>
    <w:p w:rsidR="00E52875" w:rsidRPr="00E52875" w:rsidRDefault="00E52875" w:rsidP="00346B98">
      <w:pPr>
        <w:pStyle w:val="41"/>
        <w:shd w:val="clear" w:color="auto" w:fill="auto"/>
        <w:spacing w:before="0" w:after="0" w:line="360" w:lineRule="auto"/>
        <w:ind w:left="20"/>
        <w:jc w:val="center"/>
        <w:rPr>
          <w:b/>
          <w:i w:val="0"/>
          <w:color w:val="000000"/>
          <w:sz w:val="24"/>
          <w:szCs w:val="24"/>
          <w:lang w:val="en-US" w:eastAsia="bg-BG" w:bidi="bg-BG"/>
        </w:rPr>
      </w:pPr>
    </w:p>
    <w:p w:rsidR="0007633E" w:rsidRDefault="0007633E" w:rsidP="00346B98">
      <w:pPr>
        <w:jc w:val="center"/>
        <w:rPr>
          <w:b/>
          <w:lang w:val="en-US"/>
        </w:rPr>
      </w:pPr>
    </w:p>
    <w:p w:rsidR="00ED7919" w:rsidRDefault="00ED7919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p w:rsidR="008C11EC" w:rsidRDefault="008C11EC" w:rsidP="00346B98">
      <w:pPr>
        <w:ind w:firstLine="708"/>
        <w:jc w:val="both"/>
      </w:pPr>
    </w:p>
    <w:sectPr w:rsidR="008C11EC" w:rsidSect="00E52875">
      <w:footerReference w:type="default" r:id="rId8"/>
      <w:headerReference w:type="first" r:id="rId9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D5D" w:rsidRDefault="00D96D5D">
      <w:r>
        <w:separator/>
      </w:r>
    </w:p>
  </w:endnote>
  <w:endnote w:type="continuationSeparator" w:id="0">
    <w:p w:rsidR="00D96D5D" w:rsidRDefault="00D9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9818F3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F3B0E994-C785-4201-85B2-D7569219A248}" provid="{00000000-0000-0000-0000-000000000000}" issignatureline="t"/>
        </v:shape>
      </w:pict>
    </w: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D5D" w:rsidRDefault="00D96D5D">
      <w:r>
        <w:separator/>
      </w:r>
    </w:p>
  </w:footnote>
  <w:footnote w:type="continuationSeparator" w:id="0">
    <w:p w:rsidR="00D96D5D" w:rsidRDefault="00D96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20E0F"/>
    <w:rsid w:val="00042C38"/>
    <w:rsid w:val="00046997"/>
    <w:rsid w:val="000520E9"/>
    <w:rsid w:val="0006549A"/>
    <w:rsid w:val="0007633E"/>
    <w:rsid w:val="000825DA"/>
    <w:rsid w:val="00085A94"/>
    <w:rsid w:val="000953D7"/>
    <w:rsid w:val="00095E2B"/>
    <w:rsid w:val="000D1F23"/>
    <w:rsid w:val="00126A49"/>
    <w:rsid w:val="00162253"/>
    <w:rsid w:val="001806B2"/>
    <w:rsid w:val="00196D5D"/>
    <w:rsid w:val="001B0CDC"/>
    <w:rsid w:val="001D4DA2"/>
    <w:rsid w:val="0020380C"/>
    <w:rsid w:val="002A32C1"/>
    <w:rsid w:val="002C6406"/>
    <w:rsid w:val="00346B98"/>
    <w:rsid w:val="003A3CB7"/>
    <w:rsid w:val="003A51F9"/>
    <w:rsid w:val="003B7D5B"/>
    <w:rsid w:val="003D0C7C"/>
    <w:rsid w:val="003E366C"/>
    <w:rsid w:val="00424E0A"/>
    <w:rsid w:val="00474217"/>
    <w:rsid w:val="004A56D2"/>
    <w:rsid w:val="004B0AF1"/>
    <w:rsid w:val="004B11CA"/>
    <w:rsid w:val="004B685E"/>
    <w:rsid w:val="004F09A3"/>
    <w:rsid w:val="004F0C6C"/>
    <w:rsid w:val="004F1507"/>
    <w:rsid w:val="00503E87"/>
    <w:rsid w:val="00525C79"/>
    <w:rsid w:val="005340AD"/>
    <w:rsid w:val="00540F96"/>
    <w:rsid w:val="0054643F"/>
    <w:rsid w:val="0054707F"/>
    <w:rsid w:val="00553855"/>
    <w:rsid w:val="00582E06"/>
    <w:rsid w:val="005C3CB7"/>
    <w:rsid w:val="005D2AF0"/>
    <w:rsid w:val="005E78AE"/>
    <w:rsid w:val="005E79C9"/>
    <w:rsid w:val="005F1713"/>
    <w:rsid w:val="005F1CBD"/>
    <w:rsid w:val="005F7701"/>
    <w:rsid w:val="0061041C"/>
    <w:rsid w:val="00641E02"/>
    <w:rsid w:val="00663977"/>
    <w:rsid w:val="006939A4"/>
    <w:rsid w:val="00696C6E"/>
    <w:rsid w:val="006D44AE"/>
    <w:rsid w:val="006E3CD8"/>
    <w:rsid w:val="007125BB"/>
    <w:rsid w:val="0073660E"/>
    <w:rsid w:val="007571A7"/>
    <w:rsid w:val="00792988"/>
    <w:rsid w:val="007A6578"/>
    <w:rsid w:val="007B57C8"/>
    <w:rsid w:val="007D1690"/>
    <w:rsid w:val="007E37BC"/>
    <w:rsid w:val="007E4CB7"/>
    <w:rsid w:val="00811CB8"/>
    <w:rsid w:val="00813D85"/>
    <w:rsid w:val="00814EE8"/>
    <w:rsid w:val="00815746"/>
    <w:rsid w:val="00817B0E"/>
    <w:rsid w:val="00820BC8"/>
    <w:rsid w:val="00831A4D"/>
    <w:rsid w:val="00843CB7"/>
    <w:rsid w:val="00852881"/>
    <w:rsid w:val="008613BC"/>
    <w:rsid w:val="008A575C"/>
    <w:rsid w:val="008C11EC"/>
    <w:rsid w:val="008C22C6"/>
    <w:rsid w:val="008E019E"/>
    <w:rsid w:val="00910987"/>
    <w:rsid w:val="009120AD"/>
    <w:rsid w:val="009120F8"/>
    <w:rsid w:val="00926EBB"/>
    <w:rsid w:val="00961AEE"/>
    <w:rsid w:val="0096609F"/>
    <w:rsid w:val="009818F3"/>
    <w:rsid w:val="00992D96"/>
    <w:rsid w:val="009A1698"/>
    <w:rsid w:val="009A58B5"/>
    <w:rsid w:val="009D22CD"/>
    <w:rsid w:val="009F1C18"/>
    <w:rsid w:val="00A32598"/>
    <w:rsid w:val="00A42DBD"/>
    <w:rsid w:val="00A753E8"/>
    <w:rsid w:val="00A77F31"/>
    <w:rsid w:val="00AA3C07"/>
    <w:rsid w:val="00AB6C18"/>
    <w:rsid w:val="00B210DD"/>
    <w:rsid w:val="00B21934"/>
    <w:rsid w:val="00B3438B"/>
    <w:rsid w:val="00B40D80"/>
    <w:rsid w:val="00B55F6D"/>
    <w:rsid w:val="00B622CA"/>
    <w:rsid w:val="00B656C7"/>
    <w:rsid w:val="00B723D8"/>
    <w:rsid w:val="00B75DE5"/>
    <w:rsid w:val="00B80472"/>
    <w:rsid w:val="00BC1CF9"/>
    <w:rsid w:val="00BE7D86"/>
    <w:rsid w:val="00C0489D"/>
    <w:rsid w:val="00C124C0"/>
    <w:rsid w:val="00C34676"/>
    <w:rsid w:val="00C80B99"/>
    <w:rsid w:val="00CA0540"/>
    <w:rsid w:val="00CA432E"/>
    <w:rsid w:val="00CC00B3"/>
    <w:rsid w:val="00D96D5D"/>
    <w:rsid w:val="00DA015B"/>
    <w:rsid w:val="00DB3174"/>
    <w:rsid w:val="00E10F0D"/>
    <w:rsid w:val="00E52875"/>
    <w:rsid w:val="00E62D46"/>
    <w:rsid w:val="00EA24A1"/>
    <w:rsid w:val="00ED7919"/>
    <w:rsid w:val="00EE1B66"/>
    <w:rsid w:val="00EE2744"/>
    <w:rsid w:val="00F04CEE"/>
    <w:rsid w:val="00F5776F"/>
    <w:rsid w:val="00F8440C"/>
    <w:rsid w:val="00FE1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2BA655AD"/>
  <w15:docId w15:val="{8232F40F-87D7-4057-8C02-6AE2E15D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Style11">
    <w:name w:val="Style11"/>
    <w:basedOn w:val="a"/>
    <w:rsid w:val="000953D7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0953D7"/>
    <w:rPr>
      <w:rFonts w:ascii="Times New Roman" w:hAnsi="Times New Roman" w:cs="Times New Roman" w:hint="default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0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F280E-7636-458F-9817-ECFB7AFD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PC</cp:lastModifiedBy>
  <cp:revision>7</cp:revision>
  <cp:lastPrinted>2020-03-19T14:57:00Z</cp:lastPrinted>
  <dcterms:created xsi:type="dcterms:W3CDTF">2025-03-16T07:53:00Z</dcterms:created>
  <dcterms:modified xsi:type="dcterms:W3CDTF">2025-03-17T13:11:00Z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