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FE" w:rsidRDefault="00E03EFE" w:rsidP="00FE0101">
      <w:pPr>
        <w:pStyle w:val="ac"/>
      </w:pPr>
    </w:p>
    <w:p w:rsidR="00FE0101" w:rsidRDefault="00E03EFE" w:rsidP="00FE0101">
      <w:pPr>
        <w:pStyle w:val="ac"/>
      </w:pPr>
      <w:r>
        <w:t>Изх.№ 25-00-44/17.03.2025г.</w:t>
      </w:r>
      <w:r w:rsidR="00FE0101">
        <w:t xml:space="preserve">                                                                                 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ДО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ОБЩИНСКИ СЪВЕТ</w:t>
      </w:r>
    </w:p>
    <w:p w:rsidR="00FE0101" w:rsidRDefault="00FE0101" w:rsidP="00FE0101">
      <w:pPr>
        <w:pStyle w:val="ac"/>
      </w:pPr>
      <w:r>
        <w:t xml:space="preserve">                                                                                  ГР.РУДОЗЕМ</w:t>
      </w: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rPr>
          <w:b/>
        </w:rPr>
      </w:pPr>
    </w:p>
    <w:p w:rsidR="00FE0101" w:rsidRDefault="00FE0101" w:rsidP="00FE0101">
      <w:pPr>
        <w:pStyle w:val="ac"/>
        <w:jc w:val="center"/>
      </w:pPr>
      <w:r>
        <w:t>Д О К Л А Д Н А    З А П И С К А</w:t>
      </w:r>
    </w:p>
    <w:p w:rsidR="00FE0101" w:rsidRDefault="00FE0101" w:rsidP="00FE0101">
      <w:pPr>
        <w:pStyle w:val="ac"/>
        <w:jc w:val="center"/>
      </w:pPr>
    </w:p>
    <w:p w:rsidR="00FE0101" w:rsidRDefault="00EA017E" w:rsidP="00FE0101">
      <w:pPr>
        <w:pStyle w:val="ac"/>
        <w:jc w:val="center"/>
      </w:pPr>
      <w:r>
        <w:t xml:space="preserve">От </w:t>
      </w:r>
      <w:proofErr w:type="spellStart"/>
      <w:r>
        <w:t>инж.Недко</w:t>
      </w:r>
      <w:proofErr w:type="spellEnd"/>
      <w:r>
        <w:t xml:space="preserve"> Фиданов </w:t>
      </w:r>
      <w:proofErr w:type="spellStart"/>
      <w:r>
        <w:t>Кулевски</w:t>
      </w:r>
      <w:proofErr w:type="spellEnd"/>
      <w:r w:rsidR="00FE0101">
        <w:t xml:space="preserve">  – Кмет на община Рудозем</w:t>
      </w:r>
    </w:p>
    <w:p w:rsidR="00FE0101" w:rsidRDefault="00FE0101" w:rsidP="00FE0101">
      <w:pPr>
        <w:pStyle w:val="ac"/>
        <w:jc w:val="center"/>
      </w:pPr>
    </w:p>
    <w:p w:rsidR="00FE0101" w:rsidRDefault="00FE0101" w:rsidP="00FE0101">
      <w:pPr>
        <w:pStyle w:val="ac"/>
      </w:pPr>
    </w:p>
    <w:p w:rsidR="00FE0101" w:rsidRDefault="00FE0101" w:rsidP="00FE0101">
      <w:pPr>
        <w:pStyle w:val="ac"/>
        <w:jc w:val="both"/>
      </w:pPr>
      <w:r>
        <w:t xml:space="preserve"> </w:t>
      </w:r>
      <w:r>
        <w:rPr>
          <w:u w:val="single"/>
        </w:rPr>
        <w:t xml:space="preserve">ОТНОСНО: </w:t>
      </w:r>
      <w:r>
        <w:t xml:space="preserve"> Продажба н</w:t>
      </w:r>
      <w:r w:rsidR="008577F9">
        <w:t xml:space="preserve">а </w:t>
      </w:r>
      <w:r w:rsidR="00AF0523">
        <w:t xml:space="preserve"> имот</w:t>
      </w:r>
      <w:r w:rsidR="00D94F3F">
        <w:t xml:space="preserve"> – частна общинска собс</w:t>
      </w:r>
      <w:r w:rsidR="006F1863">
        <w:t xml:space="preserve">твеност представляващ </w:t>
      </w:r>
      <w:r w:rsidR="006E1ABC">
        <w:t xml:space="preserve">имот пл.№ 266 ПУП на село Равнината </w:t>
      </w:r>
      <w:r w:rsidR="00CE1CD4">
        <w:t xml:space="preserve">, </w:t>
      </w:r>
      <w:proofErr w:type="spellStart"/>
      <w:r w:rsidR="00CE1CD4">
        <w:t>общ.Рудозем</w:t>
      </w:r>
      <w:proofErr w:type="spellEnd"/>
      <w:r>
        <w:t xml:space="preserve">           </w:t>
      </w:r>
    </w:p>
    <w:p w:rsidR="00FE0101" w:rsidRDefault="00FE0101" w:rsidP="00FE0101">
      <w:pPr>
        <w:pStyle w:val="ac"/>
        <w:jc w:val="both"/>
      </w:pP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Cs w:val="26"/>
        </w:rPr>
      </w:pPr>
      <w:r>
        <w:rPr>
          <w:rStyle w:val="FontStyle25"/>
          <w:i/>
          <w:szCs w:val="26"/>
          <w:lang w:val="bg-BG"/>
        </w:rPr>
        <w:t>УВАЖАЕМИ ГОСПОДИН ПРЕДСЕДАТЕЛ,</w:t>
      </w:r>
    </w:p>
    <w:p w:rsidR="00FE0101" w:rsidRDefault="00FE0101" w:rsidP="00FE0101">
      <w:pPr>
        <w:pStyle w:val="Style11"/>
        <w:widowControl/>
        <w:spacing w:line="360" w:lineRule="auto"/>
        <w:ind w:left="540"/>
        <w:jc w:val="both"/>
      </w:pPr>
      <w:r>
        <w:rPr>
          <w:rStyle w:val="FontStyle25"/>
          <w:i/>
          <w:szCs w:val="26"/>
          <w:lang w:val="bg-BG"/>
        </w:rPr>
        <w:t>УВАЖАЕМИ ДАМИ И ГОСПОДА ОБЩИНСКИ СЪВЕТНИЦИ,</w:t>
      </w:r>
    </w:p>
    <w:p w:rsidR="00FE0101" w:rsidRDefault="00FE0101" w:rsidP="00FE0101">
      <w:pPr>
        <w:pStyle w:val="ac"/>
      </w:pPr>
    </w:p>
    <w:p w:rsidR="00FE0101" w:rsidRPr="00FE0101" w:rsidRDefault="00FE0101" w:rsidP="00FE0101">
      <w:pPr>
        <w:pStyle w:val="ac"/>
        <w:jc w:val="both"/>
      </w:pPr>
      <w:r>
        <w:rPr>
          <w:b/>
        </w:rPr>
        <w:t xml:space="preserve">            </w:t>
      </w:r>
      <w:r w:rsidRPr="00FE0101">
        <w:t>На основание чл.21 ал.1 т.8 от ЗМСМА,  чл.35 ал.1 от ЗОС и чл.39  от Наредбата за реда за придобиване, управление и разпореждане с общин</w:t>
      </w:r>
      <w:r w:rsidR="00CE1CD4">
        <w:t>ско имущество  предлагам да бъдат</w:t>
      </w:r>
      <w:r w:rsidRPr="00FE0101">
        <w:t xml:space="preserve"> продаден общински имот – частна общинска собственост, представлява</w:t>
      </w:r>
      <w:r w:rsidR="008577F9">
        <w:t>щ</w:t>
      </w:r>
      <w:r w:rsidR="00CE1CD4">
        <w:t xml:space="preserve"> </w:t>
      </w:r>
      <w:r w:rsidR="006E1ABC">
        <w:t>имот Пл.№ 266</w:t>
      </w:r>
      <w:r w:rsidR="00CE1CD4">
        <w:t xml:space="preserve">  по ПУП на </w:t>
      </w:r>
      <w:proofErr w:type="spellStart"/>
      <w:r w:rsidR="00CE1CD4">
        <w:t>с</w:t>
      </w:r>
      <w:r w:rsidR="006E1ABC">
        <w:t>.Равнината</w:t>
      </w:r>
      <w:proofErr w:type="spellEnd"/>
      <w:r w:rsidRPr="00FE0101">
        <w:t xml:space="preserve">, </w:t>
      </w:r>
      <w:r w:rsidR="00D94F3F">
        <w:t>за който е</w:t>
      </w:r>
      <w:r w:rsidR="008577F9">
        <w:t xml:space="preserve"> съставен</w:t>
      </w:r>
      <w:r w:rsidR="00CE1CD4">
        <w:t xml:space="preserve">и  АЧОС № </w:t>
      </w:r>
      <w:r w:rsidR="006E1ABC">
        <w:t>957/05</w:t>
      </w:r>
      <w:r w:rsidR="00513E95" w:rsidRPr="00E50735">
        <w:t>.</w:t>
      </w:r>
      <w:r w:rsidR="006E1ABC">
        <w:t>05</w:t>
      </w:r>
      <w:r w:rsidR="00513E95">
        <w:t>.2024</w:t>
      </w:r>
      <w:r w:rsidRPr="00FE0101">
        <w:t xml:space="preserve"> г.</w:t>
      </w:r>
    </w:p>
    <w:p w:rsidR="00C7421D" w:rsidRDefault="00D94F3F" w:rsidP="00FE0101">
      <w:pPr>
        <w:pStyle w:val="ac"/>
        <w:jc w:val="both"/>
      </w:pPr>
      <w:r>
        <w:t xml:space="preserve">            За имота</w:t>
      </w:r>
      <w:r w:rsidR="00FE0101" w:rsidRPr="00FE0101">
        <w:t xml:space="preserve"> е изготвена оценка от лицензиран оценител</w:t>
      </w:r>
      <w:r w:rsidR="00C7421D">
        <w:t>.</w:t>
      </w:r>
    </w:p>
    <w:p w:rsidR="00FE0101" w:rsidRPr="00FE0101" w:rsidRDefault="00FE0101" w:rsidP="00FE0101">
      <w:pPr>
        <w:pStyle w:val="ac"/>
        <w:jc w:val="both"/>
      </w:pPr>
      <w:r w:rsidRPr="00FE0101">
        <w:t xml:space="preserve">           Като се има в предвид горе изложеното и за уточняване на допълнителни критерии и условия произтичащи от закона, предлагам на Вашето внимание следното:</w:t>
      </w:r>
    </w:p>
    <w:p w:rsidR="00FE0101" w:rsidRDefault="00FE0101" w:rsidP="00FE0101">
      <w:pPr>
        <w:pStyle w:val="ac"/>
        <w:jc w:val="both"/>
        <w:rPr>
          <w:b/>
        </w:rPr>
      </w:pPr>
    </w:p>
    <w:p w:rsidR="00E03EFE" w:rsidRDefault="00E03EFE" w:rsidP="00FE0101">
      <w:pPr>
        <w:pStyle w:val="ac"/>
        <w:jc w:val="both"/>
        <w:rPr>
          <w:b/>
        </w:rPr>
      </w:pPr>
    </w:p>
    <w:p w:rsidR="00E03EFE" w:rsidRDefault="00E03EFE" w:rsidP="00FE0101">
      <w:pPr>
        <w:pStyle w:val="ac"/>
        <w:jc w:val="both"/>
        <w:rPr>
          <w:b/>
        </w:rPr>
      </w:pPr>
    </w:p>
    <w:p w:rsidR="00E03EFE" w:rsidRDefault="00E03EFE" w:rsidP="00FE0101">
      <w:pPr>
        <w:pStyle w:val="ac"/>
        <w:jc w:val="both"/>
        <w:rPr>
          <w:b/>
        </w:rPr>
      </w:pPr>
    </w:p>
    <w:p w:rsidR="00FE0101" w:rsidRDefault="00FE0101" w:rsidP="00FE0101">
      <w:pPr>
        <w:pStyle w:val="ac"/>
        <w:jc w:val="center"/>
        <w:rPr>
          <w:b/>
        </w:rPr>
      </w:pPr>
      <w:r>
        <w:rPr>
          <w:b/>
        </w:rPr>
        <w:lastRenderedPageBreak/>
        <w:t>П Р О Е К Т О  -  Р Е Ш Е Н И Е :</w:t>
      </w:r>
    </w:p>
    <w:p w:rsidR="00FE0101" w:rsidRDefault="00FE0101" w:rsidP="00FE0101">
      <w:pPr>
        <w:pStyle w:val="ac"/>
        <w:jc w:val="center"/>
        <w:rPr>
          <w:b/>
        </w:rPr>
      </w:pPr>
    </w:p>
    <w:p w:rsidR="00D94F3F" w:rsidRPr="00FE0101" w:rsidRDefault="00FE0101" w:rsidP="00D94F3F">
      <w:pPr>
        <w:pStyle w:val="ac"/>
        <w:jc w:val="both"/>
      </w:pPr>
      <w:r>
        <w:rPr>
          <w:b/>
        </w:rPr>
        <w:t xml:space="preserve">              </w:t>
      </w:r>
      <w:r w:rsidR="00D94F3F">
        <w:t>1.Общински съвет приема оценката</w:t>
      </w:r>
      <w:r w:rsidRPr="00FE0101">
        <w:t xml:space="preserve"> </w:t>
      </w:r>
      <w:r w:rsidR="00C7421D">
        <w:t xml:space="preserve">на лицензирания оценител за </w:t>
      </w:r>
      <w:r w:rsidR="006E1ABC">
        <w:t xml:space="preserve">имот пл.№ 266 по ПУП на </w:t>
      </w:r>
      <w:proofErr w:type="spellStart"/>
      <w:r w:rsidR="006E1ABC">
        <w:t>с.Равнината</w:t>
      </w:r>
      <w:proofErr w:type="spellEnd"/>
      <w:r w:rsidR="00D94F3F" w:rsidRPr="00FE0101">
        <w:t xml:space="preserve">, </w:t>
      </w:r>
      <w:r w:rsidR="00D94F3F">
        <w:t xml:space="preserve">за който е съставени  АЧОС № </w:t>
      </w:r>
      <w:r w:rsidR="006E1ABC">
        <w:t>957/05</w:t>
      </w:r>
      <w:r w:rsidR="00513E95" w:rsidRPr="00E50735">
        <w:t>.</w:t>
      </w:r>
      <w:r w:rsidR="006E1ABC">
        <w:t>08</w:t>
      </w:r>
      <w:r w:rsidR="00513E95">
        <w:t>.2024</w:t>
      </w:r>
      <w:r w:rsidR="00513E95" w:rsidRPr="00FE0101">
        <w:t xml:space="preserve"> г</w:t>
      </w:r>
      <w:r w:rsidR="00513E95">
        <w:t xml:space="preserve"> </w:t>
      </w:r>
    </w:p>
    <w:p w:rsidR="00FE0101" w:rsidRPr="00FE0101" w:rsidRDefault="00FE0101" w:rsidP="00FE0101">
      <w:pPr>
        <w:pStyle w:val="ac"/>
        <w:tabs>
          <w:tab w:val="left" w:pos="567"/>
        </w:tabs>
        <w:jc w:val="both"/>
      </w:pPr>
      <w:r w:rsidRPr="00FE0101">
        <w:t xml:space="preserve">             2.Да се извърши прода</w:t>
      </w:r>
      <w:r w:rsidR="00524DB8">
        <w:t>жба чрез публичен  търг  с тайно</w:t>
      </w:r>
      <w:r w:rsidRPr="00FE0101">
        <w:t xml:space="preserve"> наддаване по реда на</w:t>
      </w:r>
      <w:r w:rsidR="006F1863">
        <w:t xml:space="preserve"> глава VІ от НРПУРОИ  на следният</w:t>
      </w:r>
      <w:r w:rsidRPr="00FE0101">
        <w:t xml:space="preserve"> недвижим имот: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33"/>
        <w:gridCol w:w="4320"/>
        <w:gridCol w:w="1620"/>
      </w:tblGrid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N по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Ред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Местонахождение</w:t>
            </w:r>
          </w:p>
          <w:p w:rsidR="00FE0101" w:rsidRPr="00FE0101" w:rsidRDefault="00FE0101" w:rsidP="00B018B4">
            <w:pPr>
              <w:pStyle w:val="ac"/>
              <w:jc w:val="center"/>
            </w:pPr>
            <w:r w:rsidRPr="00FE0101">
              <w:t>на имота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Площ</w:t>
            </w:r>
          </w:p>
          <w:p w:rsidR="00FE0101" w:rsidRPr="00C7421D" w:rsidRDefault="00C7421D" w:rsidP="00B018B4">
            <w:pPr>
              <w:pStyle w:val="ac"/>
              <w:jc w:val="center"/>
            </w:pPr>
            <w:r>
              <w:t xml:space="preserve">/м </w:t>
            </w:r>
            <w:r>
              <w:rPr>
                <w:vertAlign w:val="superscript"/>
              </w:rPr>
              <w:t>2</w:t>
            </w:r>
            <w:r>
              <w:t>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Налчална</w:t>
            </w:r>
            <w:proofErr w:type="spellEnd"/>
          </w:p>
          <w:p w:rsidR="00FE0101" w:rsidRPr="00FE0101" w:rsidRDefault="00FE0101" w:rsidP="00B018B4">
            <w:pPr>
              <w:pStyle w:val="ac"/>
              <w:jc w:val="center"/>
            </w:pPr>
            <w:proofErr w:type="spellStart"/>
            <w:r w:rsidRPr="00FE0101">
              <w:t>Тр.цена</w:t>
            </w:r>
            <w:proofErr w:type="spellEnd"/>
          </w:p>
          <w:p w:rsidR="00FE0101" w:rsidRPr="00FE0101" w:rsidRDefault="00DE6ABE" w:rsidP="00B018B4">
            <w:pPr>
              <w:pStyle w:val="ac"/>
              <w:jc w:val="center"/>
            </w:pPr>
            <w:r>
              <w:t>б</w:t>
            </w:r>
            <w:r w:rsidR="00FE0101" w:rsidRPr="00FE0101">
              <w:t>ез ДДС/лв./</w:t>
            </w:r>
          </w:p>
        </w:tc>
      </w:tr>
      <w:tr w:rsidR="00FE0101" w:rsidRPr="00FE0101" w:rsidTr="00B018B4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FE0101" w:rsidP="00B018B4">
            <w:pPr>
              <w:pStyle w:val="ac"/>
              <w:jc w:val="center"/>
            </w:pPr>
            <w:r w:rsidRPr="00FE0101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6E1ABC" w:rsidP="008577F9">
            <w:pPr>
              <w:pStyle w:val="ac"/>
              <w:jc w:val="both"/>
            </w:pPr>
            <w:r>
              <w:t xml:space="preserve">Имот пл.№ 266 по ПУП на </w:t>
            </w:r>
            <w:proofErr w:type="spellStart"/>
            <w:r>
              <w:t>с.Равнината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1D" w:rsidRPr="00C7421D" w:rsidRDefault="006E1ABC" w:rsidP="00C7421D">
            <w:pPr>
              <w:pStyle w:val="ac"/>
              <w:jc w:val="center"/>
            </w:pPr>
            <w:r>
              <w:t>184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101" w:rsidRPr="00FE0101" w:rsidRDefault="006E1ABC" w:rsidP="00B018B4">
            <w:pPr>
              <w:pStyle w:val="ac"/>
              <w:jc w:val="center"/>
            </w:pPr>
            <w:r>
              <w:t>2 800</w:t>
            </w:r>
            <w:r w:rsidR="00723ECD">
              <w:t>,00</w:t>
            </w:r>
          </w:p>
        </w:tc>
      </w:tr>
    </w:tbl>
    <w:p w:rsidR="00FE0101" w:rsidRPr="00FE0101" w:rsidRDefault="00FE0101" w:rsidP="00FE0101">
      <w:pPr>
        <w:pStyle w:val="ac"/>
        <w:jc w:val="both"/>
      </w:pPr>
      <w:r w:rsidRPr="00FE0101">
        <w:t xml:space="preserve">              3. Възлага на Кмета на общината да проведе про</w:t>
      </w:r>
      <w:r w:rsidR="0012118E">
        <w:t>ц</w:t>
      </w:r>
      <w:r w:rsidR="00524DB8">
        <w:t xml:space="preserve">едура за продажба на </w:t>
      </w:r>
      <w:r w:rsidRPr="00FE0101">
        <w:t xml:space="preserve"> имот</w:t>
      </w:r>
      <w:r w:rsidR="00524DB8">
        <w:t>а</w:t>
      </w:r>
      <w:r w:rsidRPr="00FE0101">
        <w:t xml:space="preserve"> по </w:t>
      </w:r>
      <w:r w:rsidR="0012118E">
        <w:t>т.2</w:t>
      </w:r>
      <w:r w:rsidR="00524DB8">
        <w:t xml:space="preserve"> чрез публичен търг   с тайно</w:t>
      </w:r>
      <w:r w:rsidRPr="00FE0101">
        <w:t xml:space="preserve"> наддаване по реда на Глава VІ от Наредбата за придобиване, управление и разпореждане с общинско имущество на Общински съвет – Рудозем в съответствие с условията по т.2.</w:t>
      </w:r>
    </w:p>
    <w:p w:rsidR="00927C77" w:rsidRDefault="00D94F3F" w:rsidP="00927C77">
      <w:pPr>
        <w:pStyle w:val="ac"/>
        <w:jc w:val="both"/>
      </w:pPr>
      <w:r>
        <w:rPr>
          <w:b/>
        </w:rPr>
        <w:t xml:space="preserve">             </w:t>
      </w:r>
      <w:r w:rsidRPr="00D94F3F">
        <w:t>4.</w:t>
      </w:r>
      <w:r w:rsidR="00927C77" w:rsidRPr="00927C77">
        <w:t xml:space="preserve"> </w:t>
      </w:r>
      <w:r w:rsidR="00927C77">
        <w:t>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</w:t>
      </w:r>
      <w:r w:rsidR="006E1ABC">
        <w:t xml:space="preserve">ката инфраструктура  в </w:t>
      </w:r>
      <w:proofErr w:type="spellStart"/>
      <w:r w:rsidR="006E1ABC">
        <w:t>с.Равнината</w:t>
      </w:r>
      <w:proofErr w:type="spellEnd"/>
      <w:r w:rsidR="00927C77">
        <w:t>.</w:t>
      </w:r>
    </w:p>
    <w:p w:rsidR="00FE0101" w:rsidRPr="00D94F3F" w:rsidRDefault="00FE0101" w:rsidP="00FE0101">
      <w:pPr>
        <w:pStyle w:val="ac"/>
      </w:pPr>
    </w:p>
    <w:p w:rsidR="00FE0101" w:rsidRPr="00FE0101" w:rsidRDefault="00FE0101" w:rsidP="00FE0101">
      <w:pPr>
        <w:pStyle w:val="ac"/>
        <w:rPr>
          <w:sz w:val="20"/>
        </w:rPr>
      </w:pPr>
      <w:r w:rsidRPr="00FE0101">
        <w:t xml:space="preserve">         </w:t>
      </w:r>
      <w:r w:rsidRPr="00FE0101">
        <w:rPr>
          <w:sz w:val="20"/>
        </w:rPr>
        <w:t>ЕД</w:t>
      </w:r>
    </w:p>
    <w:p w:rsidR="00FE0101" w:rsidRDefault="00FE0101" w:rsidP="00FE0101">
      <w:pPr>
        <w:pStyle w:val="ac"/>
        <w:rPr>
          <w:b/>
          <w:i/>
          <w:sz w:val="20"/>
        </w:rPr>
      </w:pPr>
    </w:p>
    <w:p w:rsidR="00FE0101" w:rsidRDefault="001C4654" w:rsidP="001C4654">
      <w:pPr>
        <w:pStyle w:val="ac"/>
        <w:tabs>
          <w:tab w:val="left" w:pos="2550"/>
        </w:tabs>
        <w:rPr>
          <w:b/>
          <w:i/>
          <w:sz w:val="20"/>
        </w:rPr>
      </w:pPr>
      <w:r>
        <w:rPr>
          <w:b/>
          <w:i/>
          <w:sz w:val="20"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171B4C" w:rsidRDefault="00171B4C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B4" w:rsidRDefault="00602AB4">
      <w:r>
        <w:separator/>
      </w:r>
    </w:p>
  </w:endnote>
  <w:endnote w:type="continuationSeparator" w:id="0">
    <w:p w:rsidR="00602AB4" w:rsidRDefault="006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B4" w:rsidRDefault="00602AB4">
      <w:r>
        <w:separator/>
      </w:r>
    </w:p>
  </w:footnote>
  <w:footnote w:type="continuationSeparator" w:id="0">
    <w:p w:rsidR="00602AB4" w:rsidRDefault="0060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1718"/>
    <w:rsid w:val="0004573C"/>
    <w:rsid w:val="0007633E"/>
    <w:rsid w:val="00093096"/>
    <w:rsid w:val="000C4693"/>
    <w:rsid w:val="000C4C2F"/>
    <w:rsid w:val="0012118E"/>
    <w:rsid w:val="00171B4C"/>
    <w:rsid w:val="001B0CDC"/>
    <w:rsid w:val="001C4654"/>
    <w:rsid w:val="001C5E8B"/>
    <w:rsid w:val="001E794B"/>
    <w:rsid w:val="0024649D"/>
    <w:rsid w:val="00264705"/>
    <w:rsid w:val="002748AF"/>
    <w:rsid w:val="002C5704"/>
    <w:rsid w:val="002C6406"/>
    <w:rsid w:val="002F3E17"/>
    <w:rsid w:val="00324C3A"/>
    <w:rsid w:val="00346B98"/>
    <w:rsid w:val="00384FD6"/>
    <w:rsid w:val="003A7915"/>
    <w:rsid w:val="0040063B"/>
    <w:rsid w:val="00424E0A"/>
    <w:rsid w:val="00474217"/>
    <w:rsid w:val="004A2862"/>
    <w:rsid w:val="00501373"/>
    <w:rsid w:val="00513E95"/>
    <w:rsid w:val="00514490"/>
    <w:rsid w:val="00523DB0"/>
    <w:rsid w:val="00524DB8"/>
    <w:rsid w:val="00525C79"/>
    <w:rsid w:val="005434E0"/>
    <w:rsid w:val="00576346"/>
    <w:rsid w:val="00597F8F"/>
    <w:rsid w:val="005B1203"/>
    <w:rsid w:val="005B5F66"/>
    <w:rsid w:val="005F1CBD"/>
    <w:rsid w:val="005F7701"/>
    <w:rsid w:val="00602AB4"/>
    <w:rsid w:val="00641E02"/>
    <w:rsid w:val="006E1ABC"/>
    <w:rsid w:val="006F1325"/>
    <w:rsid w:val="006F1863"/>
    <w:rsid w:val="00723ECD"/>
    <w:rsid w:val="00730040"/>
    <w:rsid w:val="00742725"/>
    <w:rsid w:val="00752923"/>
    <w:rsid w:val="007E4CB7"/>
    <w:rsid w:val="00814EE8"/>
    <w:rsid w:val="00815746"/>
    <w:rsid w:val="00820BC8"/>
    <w:rsid w:val="00852881"/>
    <w:rsid w:val="008577F9"/>
    <w:rsid w:val="00880AED"/>
    <w:rsid w:val="008D3577"/>
    <w:rsid w:val="008D6C1E"/>
    <w:rsid w:val="009120AD"/>
    <w:rsid w:val="009206A3"/>
    <w:rsid w:val="00926EBB"/>
    <w:rsid w:val="00927C77"/>
    <w:rsid w:val="00935C5C"/>
    <w:rsid w:val="0093620F"/>
    <w:rsid w:val="00946E26"/>
    <w:rsid w:val="00992D96"/>
    <w:rsid w:val="00A21859"/>
    <w:rsid w:val="00A32598"/>
    <w:rsid w:val="00A66569"/>
    <w:rsid w:val="00AF0523"/>
    <w:rsid w:val="00B06B05"/>
    <w:rsid w:val="00B21934"/>
    <w:rsid w:val="00B34A48"/>
    <w:rsid w:val="00B63F4F"/>
    <w:rsid w:val="00B83924"/>
    <w:rsid w:val="00BB7F18"/>
    <w:rsid w:val="00C7421D"/>
    <w:rsid w:val="00C755F4"/>
    <w:rsid w:val="00C8487C"/>
    <w:rsid w:val="00CB5353"/>
    <w:rsid w:val="00CE1CD4"/>
    <w:rsid w:val="00CF1AAB"/>
    <w:rsid w:val="00D32D75"/>
    <w:rsid w:val="00D41F85"/>
    <w:rsid w:val="00D94F3F"/>
    <w:rsid w:val="00DA015B"/>
    <w:rsid w:val="00DD0D4C"/>
    <w:rsid w:val="00DE6ABE"/>
    <w:rsid w:val="00DE6ED4"/>
    <w:rsid w:val="00DF2C7D"/>
    <w:rsid w:val="00E03EFE"/>
    <w:rsid w:val="00E1326D"/>
    <w:rsid w:val="00E50735"/>
    <w:rsid w:val="00E52875"/>
    <w:rsid w:val="00EA017E"/>
    <w:rsid w:val="00EA033F"/>
    <w:rsid w:val="00EC208D"/>
    <w:rsid w:val="00ED7919"/>
    <w:rsid w:val="00F5776F"/>
    <w:rsid w:val="00F655F9"/>
    <w:rsid w:val="00FE0101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FDABDD4-C4BB-4AFD-AE6B-6A277CB8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4">
    <w:name w:val="Body Text Indent"/>
    <w:basedOn w:val="a"/>
    <w:link w:val="af5"/>
    <w:uiPriority w:val="99"/>
    <w:semiHidden/>
    <w:unhideWhenUsed/>
    <w:rsid w:val="00B63F4F"/>
    <w:pPr>
      <w:spacing w:after="120"/>
      <w:ind w:left="283"/>
    </w:pPr>
  </w:style>
  <w:style w:type="character" w:customStyle="1" w:styleId="af5">
    <w:name w:val="Основен текст с отстъп Знак"/>
    <w:basedOn w:val="a0"/>
    <w:link w:val="af4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927C7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04TEwx4GTofGYvP0hzkWWgSVGm8K9QJVIX6nujc2fwQ=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E0zPjMK5JcgORx8Khk7BgT6pl3APLFAAmlvY4tZmE8I=</DigestValue>
    </Reference>
    <Reference Type="http://www.w3.org/2000/09/xmldsig#Object" URI="#idValidSigLnImg">
      <DigestMethod Algorithm="http://www.w3.org/2001/04/xmlenc#sha256"/>
      <DigestValue>EWcH1PJQKuMunKp3oXkFlAysUVZXCdSyOt7mC+aO26s=</DigestValue>
    </Reference>
    <Reference Type="http://www.w3.org/2000/09/xmldsig#Object" URI="#idInvalidSigLnImg">
      <DigestMethod Algorithm="http://www.w3.org/2001/04/xmlenc#sha256"/>
      <DigestValue>5KIDunmL5NNdXQU/8uGr00tieU0nr9RzxsS9MhDnEqg=</DigestValue>
    </Reference>
  </SignedInfo>
  <SignatureValue>Y570ypTwxvlM4eMp7wHxcD5E5ucgqwUXrgNLI6AzP+j3sJuWbJ146sAM9IO+7lSlUtZyRzigkA76
XjGayeMMZeVkPVw9L1li2wpkwA+iU3dDlQN7vpJuNjz2fSAXuoJ2ZYZdhNRQ+EnKNES9yW+ifvhB
lLwXfS6nvjE3gTEglEPkEOTD073tAK6SOk+oLx3DBQ35vbRKM0ePCp9MVEteAFvfChlspCrREbtJ
Ejm+sPmDLZKsvr/wn2ACP+W8i5Dku+ZR4ih0as6Lo8gZt72BLrRkuIZyVWA+32isew4byRz2NXdn
E0oWtxrCDxHo19/Vn3vmbMUACo6wlYswMKH3mw==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WGsAXDhLKQ+ymm3YWOjxtWNNgsA0XOMqR1QXuK+g25c=</DigestValue>
      </Reference>
      <Reference URI="/word/endnotes.xml?ContentType=application/vnd.openxmlformats-officedocument.wordprocessingml.endnotes+xml">
        <DigestMethod Algorithm="http://www.w3.org/2001/04/xmlenc#sha256"/>
        <DigestValue>/wJzpjurX1o1y4d2wSpEL7/6q79aXPKcia/VZE5B9xs=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CWzQIjhhJzrbkYrm9csnPLAzABovhImpSMbVMhc9XZs=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PBG1ee8rJydCl8vojmSxfMfofZmDqzHahrUODL2cY8c=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pEmIO8giv0ypVpkAVwTj5I8p38ZuSQeVUmvCeLUY6V4=</DigestValue>
      </Reference>
      <Reference URI="/word/styles.xml?ContentType=application/vnd.openxmlformats-officedocument.wordprocessingml.styles+xml">
        <DigestMethod Algorithm="http://www.w3.org/2001/04/xmlenc#sha256"/>
        <DigestValue>xByMEtiA3K/Q+C425X5b2hdL3e91O8mfbtOC3xjxUvg=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z8vc+352HdjkckDbPNpDqmwFhHywGemF728N0HP2+Bs=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2025-03-17T14:36:50Z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2025-03-17T14:36:50Z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AFR/38AAAoACwAAAAAA0O7Ff/9/AAAAAAAAAAAAAKykAVH/fwAAAAAAAAAAAADgcTSB/38AAAAAAAAAAAAAAAAAAAAAAABhGW9e18YAANNnNU3/fwAASAAAAIUBAAAAAAAAAAAAAHByB16FAQAAKKaPUwAAAAD1////AAAAAAkAAAAAAAAAAAAAAAAAAABMpY9TKAAAAKClj1MoAAAAwR+cf/9/AAAAAAAAAAAAAAAAAAAAAAAAcHIHXoUBAAAopo9TKAAAAHByB16FAQAAS1Sgf/9/AADwpI9TKAAAAKClj1Mo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AFR/38AACCd+lWFAQAAAAAAAAAAAAAAAAAAAAAAAAAAAAAAAAAAMVhvXtfGAAAAAAAA/38AAKDlj1MoAAAAAAAAAAAAAABwcgdehQEAAODmj1MAAAAAUJI3ZIUBAAAHAAAAAAAAAHCDCFaFAQAAHOaPUygAAABw5o9TKAAAAMEfnH//fwAAoOWPUygAAACRLPaBAAAAAGRCLk3/fwAAsSv2gf9/AABwcgdehQEAAEtUoH//fwAAwOWPUygAAABw5o9TK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CMhZIUBAAAQ6ChN/38AADC+0V2FAQAA0O7Ff/9/AAAAAAAAAAAAAAGnYE3/fwAAAgAAAAAAAAACAAAAAAAAAAAAAAAAAAAAAAAAAAAAAACROm9e18YAAABCAl6FAQAAcPKsZIUBAAAAAAAAAAAAAHByB16FAQAAmIWPUwAAAADg////AAAAAAYAAAAAAAAAAwAAAAAAAAC8hI9TKAAAABCFj1MoAAAAwR+cf/9/AAAAAAAAAAAAAKDnW38AAAAAAAAAAAAAAAD/oDBN/38AAHByB16FAQAAS1Sgf/9/AABghI9TKAAAABCFj1Mo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nV4UBAAAAAAAAAAAAAAoAAAAAAAAAEBn2gf9/AAAAAAAAAAAAAAAAAAAAAAAAAAAAAAAAAAAAAAAAAAAAAAR4j1MoAAAAoAZcf/9/AACEh5C/BZMAAABoNIH/fwAAMKMbZIUBAAAjmPpQAAAAAMwAAAAAAAAApggnTf9/AAAzBAAAAAAAAFCSN2SFAQAAMJerkt2U2wEAAAAAAAAAAAwAAAAAAAAA0QcnTQAAAAABAAAAAAAAAIChBFaFAQAAAAAAAAAAAABLVKB//38AAEB3j1MoAAAAZAAAAAAAAAAIAP5gh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QBUf9/AAAKAAsAAAAAANDuxX//fwAAAAAAAAAAAACspAFR/38AAAAAAAAAAAAA4HE0gf9/AAAAAAAAAAAAAAAAAAAAAAAAYRlvXtfGAADTZzVN/38AAEgAAACFAQAAAAAAAAAAAABwcgdehQEAACimj1MAAAAA9f///wAAAAAJAAAAAAAAAAAAAAAAAAAATKWPUygAAACgpY9TKAAAAMEfnH//fwAAAAAAAAAAAAAAAAAAAAAAAHByB16FAQAAKKaPUygAAABwcgdehQEAAEtUoH//fwAA8KSPUygAAACgpY9TK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QBUf9/AAAgnfpVhQEAAAAAAAAAAAAAAAAAAAAAAAAAAAAAAAAAADFYb17XxgAAAAAAAP9/AACg5Y9TKAAAAAAAAAAAAAAAcHIHXoUBAADg5o9TAAAAAFCSN2SFAQAABwAAAAAAAABwgwhWhQEAABzmj1MoAAAAcOaPUygAAADBH5x//38AAKDlj1MoAAAAkSz2gQAAAABkQi5N/38AALEr9oH/fwAAcHIHXoUBAABLVKB//38AAMDlj1MoAAAAcOaPUy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AjIWSFAQAAEOgoTf9/AAAwvtFdhQEAANDuxX//fwAAAAAAAAAAAAABp2BN/38AAAIAAAAAAAAAAgAAAAAAAAAAAAAAAAAAAAAAAAAAAAAAkTpvXtfGAAAAQgJehQEAAHDyrGSFAQAAAAAAAAAAAABwcgdehQEAAJiFj1MAAAAA4P///wAAAAAGAAAAAAAAAAMAAAAAAAAAvISPUygAAAAQhY9TKAAAAMEfnH//fwAAAAAAAAAAAACg51t/AAAAAAAAAAAAAAAA/6AwTf9/AABwcgdehQEAAEtUoH//fwAAYISPUygAAAAQhY9TK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0mmFAQAA/3//f/9//39Ue6AwAQAiBBAZ9oH/fwAAAAAAAP9//3+AH+tVhQEAAAAAywA+S/9/AADrVYUBAADQAutVhQEAAP9/un8gRQMAhIeQvwWTAADADOtVhQEAADCjG2SFAQAAI5j6UAAAAADMAAAAAAAAAKYIJ03/fwAAQQQAAAAAAABQkjdkhQEAADCXq5LdlNsBAAAAAAAAAAAQAAAAAAAAANEHJ00AAAAAAQAAAAAAAACAoQRWhQEAAAAAAAAAAAAAS1Sgf/9/AABAd49TKAAAAGQAAAAAAAAACADBbI0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EE0C-5AEE-44F0-AB05-5520FBB5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2024-09-30T12:06:00Z</cp:lastPrinted>
  <dcterms:created xsi:type="dcterms:W3CDTF">2025-03-16T09:22:00Z</dcterms:created>
  <dcterms:modified xsi:type="dcterms:W3CDTF">2025-03-17T14:36:00Z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